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F3045" w14:textId="7AD1D64F" w:rsidR="00BF0776" w:rsidRPr="00292ECC" w:rsidRDefault="00BF0776" w:rsidP="00BF0776">
      <w:pPr>
        <w:pStyle w:val="Title"/>
        <w:rPr>
          <w:b/>
          <w:bCs/>
          <w:szCs w:val="24"/>
        </w:rPr>
      </w:pPr>
      <w:r w:rsidRPr="00292ECC">
        <w:rPr>
          <w:b/>
          <w:bCs/>
          <w:szCs w:val="24"/>
        </w:rPr>
        <w:t>Pastāvīgās globālās pozicionēšanas bāzes staciju sistēmas „Latvijas Pozicionēšanas sistēma” lietošanas noteikumi</w:t>
      </w:r>
    </w:p>
    <w:p w14:paraId="11FBB72A" w14:textId="77777777" w:rsidR="00BF0776" w:rsidRPr="00292ECC" w:rsidRDefault="00BF0776" w:rsidP="00BF0776">
      <w:pPr>
        <w:pStyle w:val="Title"/>
        <w:spacing w:before="120"/>
        <w:jc w:val="both"/>
        <w:rPr>
          <w:b/>
          <w:szCs w:val="24"/>
        </w:rPr>
      </w:pPr>
    </w:p>
    <w:p w14:paraId="00AE6F8C" w14:textId="77777777" w:rsidR="00BF0776" w:rsidRPr="00292ECC" w:rsidRDefault="00BF0776" w:rsidP="00BF0776">
      <w:pPr>
        <w:pStyle w:val="Title"/>
        <w:spacing w:before="120"/>
        <w:rPr>
          <w:b/>
          <w:szCs w:val="24"/>
        </w:rPr>
      </w:pPr>
      <w:r w:rsidRPr="00292ECC">
        <w:rPr>
          <w:b/>
          <w:szCs w:val="24"/>
        </w:rPr>
        <w:t>I. Vispārīgie jautājumi</w:t>
      </w:r>
    </w:p>
    <w:p w14:paraId="3EFA048F" w14:textId="77777777" w:rsidR="00BF0776" w:rsidRPr="00292ECC" w:rsidRDefault="00BF0776" w:rsidP="00BF0776">
      <w:pPr>
        <w:pStyle w:val="Title"/>
        <w:spacing w:before="120"/>
        <w:jc w:val="left"/>
        <w:rPr>
          <w:b/>
          <w:szCs w:val="24"/>
        </w:rPr>
      </w:pPr>
    </w:p>
    <w:p w14:paraId="188DAC5B" w14:textId="4C245A97" w:rsidR="00BF0776" w:rsidRPr="00292ECC" w:rsidRDefault="00BF0776" w:rsidP="00BF0776">
      <w:pPr>
        <w:spacing w:after="0" w:line="240" w:lineRule="auto"/>
        <w:ind w:firstLine="567"/>
        <w:jc w:val="both"/>
        <w:rPr>
          <w:rFonts w:ascii="Times New Roman" w:eastAsia="Times New Roman" w:hAnsi="Times New Roman"/>
          <w:bCs/>
          <w:sz w:val="24"/>
          <w:szCs w:val="24"/>
          <w:lang w:val="lv-LV"/>
        </w:rPr>
      </w:pPr>
      <w:r w:rsidRPr="00292ECC">
        <w:rPr>
          <w:rFonts w:ascii="Times New Roman" w:eastAsia="Times New Roman" w:hAnsi="Times New Roman"/>
          <w:bCs/>
          <w:sz w:val="24"/>
          <w:szCs w:val="24"/>
          <w:lang w:val="lv-LV"/>
        </w:rPr>
        <w:t xml:space="preserve">1.1. Noteikumi nosaka kārtību, kādā Latvijas Ģeotelpiskās informācijas aģentūra (turpmāk – Aģentūra) </w:t>
      </w:r>
      <w:r w:rsidR="00470FF9">
        <w:rPr>
          <w:rFonts w:ascii="Times New Roman" w:eastAsia="Times New Roman" w:hAnsi="Times New Roman"/>
          <w:bCs/>
          <w:sz w:val="24"/>
          <w:szCs w:val="24"/>
          <w:lang w:val="lv-LV"/>
        </w:rPr>
        <w:t>privātpersonā</w:t>
      </w:r>
      <w:r w:rsidR="000B1371">
        <w:rPr>
          <w:rFonts w:ascii="Times New Roman" w:eastAsia="Times New Roman" w:hAnsi="Times New Roman"/>
          <w:bCs/>
          <w:sz w:val="24"/>
          <w:szCs w:val="24"/>
          <w:lang w:val="lv-LV"/>
        </w:rPr>
        <w:t>m</w:t>
      </w:r>
      <w:r w:rsidR="00470FF9">
        <w:rPr>
          <w:rFonts w:ascii="Times New Roman" w:eastAsia="Times New Roman" w:hAnsi="Times New Roman"/>
          <w:bCs/>
          <w:sz w:val="24"/>
          <w:szCs w:val="24"/>
          <w:lang w:val="lv-LV"/>
        </w:rPr>
        <w:t xml:space="preserve">, publiskām un </w:t>
      </w:r>
      <w:r w:rsidRPr="00292ECC">
        <w:rPr>
          <w:rFonts w:ascii="Times New Roman" w:eastAsia="Times New Roman" w:hAnsi="Times New Roman"/>
          <w:bCs/>
          <w:sz w:val="24"/>
          <w:szCs w:val="24"/>
          <w:lang w:val="lv-LV"/>
        </w:rPr>
        <w:t>juridiskām</w:t>
      </w:r>
      <w:r w:rsidR="00470FF9">
        <w:rPr>
          <w:rFonts w:ascii="Times New Roman" w:eastAsia="Times New Roman" w:hAnsi="Times New Roman"/>
          <w:bCs/>
          <w:sz w:val="24"/>
          <w:szCs w:val="24"/>
          <w:lang w:val="lv-LV"/>
        </w:rPr>
        <w:t xml:space="preserve"> personām </w:t>
      </w:r>
      <w:r w:rsidRPr="00292ECC">
        <w:rPr>
          <w:rFonts w:ascii="Times New Roman" w:eastAsia="Times New Roman" w:hAnsi="Times New Roman"/>
          <w:bCs/>
          <w:sz w:val="24"/>
          <w:szCs w:val="24"/>
          <w:lang w:val="lv-LV"/>
        </w:rPr>
        <w:t xml:space="preserve">(turpmāk – Lietotājs) </w:t>
      </w:r>
      <w:r w:rsidRPr="00292ECC">
        <w:rPr>
          <w:rFonts w:ascii="Times New Roman" w:hAnsi="Times New Roman"/>
          <w:sz w:val="24"/>
          <w:szCs w:val="24"/>
          <w:lang w:val="lv-LV"/>
        </w:rPr>
        <w:t xml:space="preserve">nodrošina pastāvīgās </w:t>
      </w:r>
      <w:r w:rsidRPr="00292ECC">
        <w:rPr>
          <w:rFonts w:ascii="Times New Roman" w:hAnsi="Times New Roman"/>
          <w:bCs/>
          <w:sz w:val="24"/>
          <w:szCs w:val="24"/>
          <w:lang w:val="lv-LV"/>
        </w:rPr>
        <w:t>globālās pozicionēšanas bāzes staciju sistēmas „La</w:t>
      </w:r>
      <w:r w:rsidR="00D22E3C">
        <w:rPr>
          <w:rFonts w:ascii="Times New Roman" w:hAnsi="Times New Roman"/>
          <w:bCs/>
          <w:sz w:val="24"/>
          <w:szCs w:val="24"/>
          <w:lang w:val="lv-LV"/>
        </w:rPr>
        <w:t>tvijas pozicionēšanas sistēma”</w:t>
      </w:r>
      <w:r w:rsidRPr="00292ECC">
        <w:rPr>
          <w:rFonts w:ascii="Times New Roman" w:hAnsi="Times New Roman"/>
          <w:bCs/>
          <w:sz w:val="24"/>
          <w:szCs w:val="24"/>
          <w:lang w:val="lv-LV"/>
        </w:rPr>
        <w:t xml:space="preserve"> (turpmāk – </w:t>
      </w:r>
      <w:proofErr w:type="spellStart"/>
      <w:r w:rsidRPr="00292ECC">
        <w:rPr>
          <w:rFonts w:ascii="Times New Roman" w:hAnsi="Times New Roman"/>
          <w:sz w:val="24"/>
          <w:szCs w:val="24"/>
          <w:lang w:val="lv-LV"/>
        </w:rPr>
        <w:t>LatPos</w:t>
      </w:r>
      <w:proofErr w:type="spellEnd"/>
      <w:r w:rsidRPr="00292ECC">
        <w:rPr>
          <w:rFonts w:ascii="Times New Roman" w:hAnsi="Times New Roman"/>
          <w:sz w:val="24"/>
          <w:szCs w:val="24"/>
          <w:lang w:val="lv-LV"/>
        </w:rPr>
        <w:t xml:space="preserve"> sistēma) reālā laika datu korekciju (turpmāk – Korekcija)</w:t>
      </w:r>
      <w:r w:rsidR="00D22E3C">
        <w:rPr>
          <w:rFonts w:ascii="Times New Roman" w:hAnsi="Times New Roman"/>
          <w:sz w:val="24"/>
          <w:szCs w:val="24"/>
          <w:lang w:val="lv-LV"/>
        </w:rPr>
        <w:t xml:space="preserve">, bāzes staciju uzkrātos datus RINEX formātā un </w:t>
      </w:r>
      <w:r w:rsidR="00D22E3C" w:rsidRPr="002D1D8E">
        <w:rPr>
          <w:rFonts w:ascii="Times New Roman" w:hAnsi="Times New Roman"/>
          <w:sz w:val="24"/>
          <w:szCs w:val="24"/>
          <w:lang w:val="lv-LV"/>
        </w:rPr>
        <w:t>attālinātu Korekcijas lietotāju apskati</w:t>
      </w:r>
      <w:r w:rsidRPr="00292ECC">
        <w:rPr>
          <w:rFonts w:ascii="Times New Roman" w:hAnsi="Times New Roman"/>
          <w:sz w:val="24"/>
          <w:szCs w:val="24"/>
          <w:lang w:val="lv-LV"/>
        </w:rPr>
        <w:t xml:space="preserve"> (turpmāk viss kopā – Lietošanas noteikumi)</w:t>
      </w:r>
      <w:r w:rsidRPr="00292ECC">
        <w:rPr>
          <w:rFonts w:ascii="Times New Roman" w:eastAsia="Times New Roman" w:hAnsi="Times New Roman"/>
          <w:bCs/>
          <w:sz w:val="24"/>
          <w:szCs w:val="24"/>
          <w:lang w:val="lv-LV"/>
        </w:rPr>
        <w:t xml:space="preserve">. </w:t>
      </w:r>
    </w:p>
    <w:p w14:paraId="0E19EC2A" w14:textId="77777777" w:rsidR="00BF0776" w:rsidRPr="00292ECC" w:rsidRDefault="00BF0776" w:rsidP="00BF0776">
      <w:pPr>
        <w:spacing w:after="0" w:line="240" w:lineRule="auto"/>
        <w:jc w:val="both"/>
        <w:rPr>
          <w:rFonts w:ascii="Times New Roman" w:eastAsia="Times New Roman" w:hAnsi="Times New Roman"/>
          <w:bCs/>
          <w:sz w:val="24"/>
          <w:szCs w:val="24"/>
          <w:lang w:val="lv-LV"/>
        </w:rPr>
      </w:pPr>
      <w:r w:rsidRPr="00292ECC">
        <w:rPr>
          <w:rFonts w:ascii="Times New Roman" w:eastAsia="Times New Roman" w:hAnsi="Times New Roman"/>
          <w:bCs/>
          <w:sz w:val="24"/>
          <w:szCs w:val="24"/>
          <w:lang w:val="lv-LV"/>
        </w:rPr>
        <w:tab/>
      </w:r>
    </w:p>
    <w:p w14:paraId="1385B737" w14:textId="64C0F60A" w:rsidR="00BF0776" w:rsidRPr="00292ECC" w:rsidRDefault="00BF0776" w:rsidP="00BF0776">
      <w:pPr>
        <w:spacing w:after="0" w:line="240" w:lineRule="auto"/>
        <w:ind w:firstLine="567"/>
        <w:jc w:val="both"/>
        <w:rPr>
          <w:rFonts w:ascii="Times New Roman" w:eastAsia="Times New Roman" w:hAnsi="Times New Roman"/>
          <w:bCs/>
          <w:sz w:val="24"/>
          <w:szCs w:val="24"/>
          <w:lang w:val="lv-LV"/>
        </w:rPr>
      </w:pPr>
      <w:r w:rsidRPr="00292ECC">
        <w:rPr>
          <w:rFonts w:ascii="Times New Roman" w:eastAsia="Times New Roman" w:hAnsi="Times New Roman"/>
          <w:bCs/>
          <w:sz w:val="24"/>
          <w:szCs w:val="24"/>
          <w:lang w:val="lv-LV"/>
        </w:rPr>
        <w:t>1.2.</w:t>
      </w:r>
      <w:r w:rsidR="002D1D8E">
        <w:rPr>
          <w:rFonts w:ascii="Times New Roman" w:eastAsia="Times New Roman" w:hAnsi="Times New Roman"/>
          <w:bCs/>
          <w:sz w:val="24"/>
          <w:szCs w:val="24"/>
          <w:lang w:val="lv-LV"/>
        </w:rPr>
        <w:t xml:space="preserve"> Aģentūra </w:t>
      </w:r>
      <w:r w:rsidR="00C80C54">
        <w:rPr>
          <w:rFonts w:ascii="Times New Roman" w:eastAsia="Times New Roman" w:hAnsi="Times New Roman"/>
          <w:bCs/>
          <w:sz w:val="24"/>
          <w:szCs w:val="24"/>
          <w:lang w:val="lv-LV"/>
        </w:rPr>
        <w:t xml:space="preserve">izveido un </w:t>
      </w:r>
      <w:r w:rsidRPr="00292ECC">
        <w:rPr>
          <w:rFonts w:ascii="Times New Roman" w:eastAsia="Times New Roman" w:hAnsi="Times New Roman"/>
          <w:bCs/>
          <w:sz w:val="24"/>
          <w:szCs w:val="24"/>
          <w:lang w:val="lv-LV"/>
        </w:rPr>
        <w:t>uztur</w:t>
      </w:r>
      <w:r w:rsidR="002D1D8E">
        <w:rPr>
          <w:rFonts w:ascii="Times New Roman" w:eastAsia="Times New Roman" w:hAnsi="Times New Roman"/>
          <w:bCs/>
          <w:sz w:val="24"/>
          <w:szCs w:val="24"/>
          <w:lang w:val="lv-LV"/>
        </w:rPr>
        <w:t xml:space="preserve"> </w:t>
      </w:r>
      <w:proofErr w:type="spellStart"/>
      <w:r w:rsidR="00C80C54">
        <w:rPr>
          <w:rFonts w:ascii="Times New Roman" w:eastAsia="Times New Roman" w:hAnsi="Times New Roman"/>
          <w:bCs/>
          <w:sz w:val="24"/>
          <w:szCs w:val="24"/>
          <w:lang w:val="lv-LV"/>
        </w:rPr>
        <w:t>LatPos</w:t>
      </w:r>
      <w:proofErr w:type="spellEnd"/>
      <w:r w:rsidR="00C80C54">
        <w:rPr>
          <w:rFonts w:ascii="Times New Roman" w:eastAsia="Times New Roman" w:hAnsi="Times New Roman"/>
          <w:bCs/>
          <w:sz w:val="24"/>
          <w:szCs w:val="24"/>
          <w:lang w:val="lv-LV"/>
        </w:rPr>
        <w:t xml:space="preserve"> sistēmu. Aģentūra </w:t>
      </w:r>
      <w:r w:rsidR="002D1D8E">
        <w:rPr>
          <w:rFonts w:ascii="Times New Roman" w:eastAsia="Times New Roman" w:hAnsi="Times New Roman"/>
          <w:bCs/>
          <w:sz w:val="24"/>
          <w:szCs w:val="24"/>
          <w:lang w:val="lv-LV"/>
        </w:rPr>
        <w:t>ir</w:t>
      </w:r>
      <w:r w:rsidRPr="00292ECC">
        <w:rPr>
          <w:rFonts w:ascii="Times New Roman" w:eastAsia="Times New Roman" w:hAnsi="Times New Roman"/>
          <w:bCs/>
          <w:sz w:val="24"/>
          <w:szCs w:val="24"/>
          <w:lang w:val="lv-LV"/>
        </w:rPr>
        <w:t xml:space="preserve"> </w:t>
      </w:r>
      <w:proofErr w:type="spellStart"/>
      <w:r w:rsidRPr="00292ECC">
        <w:rPr>
          <w:rFonts w:ascii="Times New Roman" w:eastAsia="Times New Roman" w:hAnsi="Times New Roman"/>
          <w:bCs/>
          <w:sz w:val="24"/>
          <w:szCs w:val="24"/>
          <w:lang w:val="lv-LV"/>
        </w:rPr>
        <w:t>LatPos</w:t>
      </w:r>
      <w:proofErr w:type="spellEnd"/>
      <w:r w:rsidRPr="00292ECC">
        <w:rPr>
          <w:rFonts w:ascii="Times New Roman" w:eastAsia="Times New Roman" w:hAnsi="Times New Roman"/>
          <w:bCs/>
          <w:sz w:val="24"/>
          <w:szCs w:val="24"/>
          <w:lang w:val="lv-LV"/>
        </w:rPr>
        <w:t xml:space="preserve"> sist</w:t>
      </w:r>
      <w:r w:rsidR="002D1D8E">
        <w:rPr>
          <w:rFonts w:ascii="Times New Roman" w:eastAsia="Times New Roman" w:hAnsi="Times New Roman"/>
          <w:bCs/>
          <w:sz w:val="24"/>
          <w:szCs w:val="24"/>
          <w:lang w:val="lv-LV"/>
        </w:rPr>
        <w:t>ēmas pārzinis</w:t>
      </w:r>
      <w:r w:rsidRPr="00292ECC">
        <w:rPr>
          <w:rFonts w:ascii="Times New Roman" w:eastAsia="Times New Roman" w:hAnsi="Times New Roman"/>
          <w:bCs/>
          <w:sz w:val="24"/>
          <w:szCs w:val="24"/>
          <w:lang w:val="lv-LV"/>
        </w:rPr>
        <w:t>.</w:t>
      </w:r>
    </w:p>
    <w:p w14:paraId="0BD2760D" w14:textId="77777777" w:rsidR="00BF0776" w:rsidRPr="00292ECC" w:rsidRDefault="00BF0776" w:rsidP="00BF0776">
      <w:pPr>
        <w:spacing w:after="0" w:line="240" w:lineRule="auto"/>
        <w:jc w:val="both"/>
        <w:rPr>
          <w:rFonts w:ascii="Times New Roman" w:eastAsia="Times New Roman" w:hAnsi="Times New Roman"/>
          <w:bCs/>
          <w:sz w:val="24"/>
          <w:szCs w:val="24"/>
          <w:lang w:val="lv-LV"/>
        </w:rPr>
      </w:pPr>
    </w:p>
    <w:p w14:paraId="240785A0" w14:textId="7532B30A" w:rsidR="00BF0776" w:rsidRPr="00292ECC" w:rsidRDefault="00BF0776" w:rsidP="00BF0776">
      <w:pPr>
        <w:spacing w:after="0" w:line="240" w:lineRule="auto"/>
        <w:ind w:firstLine="567"/>
        <w:jc w:val="both"/>
        <w:rPr>
          <w:rFonts w:ascii="Times New Roman" w:hAnsi="Times New Roman"/>
          <w:sz w:val="24"/>
          <w:szCs w:val="24"/>
          <w:lang w:val="lv-LV"/>
        </w:rPr>
      </w:pPr>
      <w:r w:rsidRPr="00292ECC">
        <w:rPr>
          <w:rFonts w:ascii="Times New Roman" w:eastAsia="Times New Roman" w:hAnsi="Times New Roman"/>
          <w:bCs/>
          <w:sz w:val="24"/>
          <w:szCs w:val="24"/>
          <w:lang w:val="lv-LV"/>
        </w:rPr>
        <w:t xml:space="preserve">1.3. </w:t>
      </w:r>
      <w:proofErr w:type="spellStart"/>
      <w:r w:rsidRPr="00A73FFE">
        <w:rPr>
          <w:rFonts w:ascii="Times New Roman" w:hAnsi="Times New Roman"/>
          <w:sz w:val="24"/>
          <w:szCs w:val="24"/>
          <w:lang w:val="lv-LV"/>
        </w:rPr>
        <w:t>LatPos</w:t>
      </w:r>
      <w:proofErr w:type="spellEnd"/>
      <w:r w:rsidRPr="00A73FFE">
        <w:rPr>
          <w:rFonts w:ascii="Times New Roman" w:hAnsi="Times New Roman"/>
          <w:sz w:val="24"/>
          <w:szCs w:val="24"/>
          <w:lang w:val="lv-LV"/>
        </w:rPr>
        <w:t xml:space="preserve"> sistēma ir paredzēta </w:t>
      </w:r>
      <w:r w:rsidR="00D22E3C" w:rsidRPr="00A73FFE">
        <w:rPr>
          <w:rFonts w:ascii="Times New Roman" w:hAnsi="Times New Roman"/>
          <w:sz w:val="24"/>
          <w:szCs w:val="24"/>
          <w:lang w:val="lv-LV"/>
        </w:rPr>
        <w:t xml:space="preserve">ģeodēzisko </w:t>
      </w:r>
      <w:r w:rsidR="002D1D8E" w:rsidRPr="00A73FFE">
        <w:rPr>
          <w:rFonts w:ascii="Times New Roman" w:hAnsi="Times New Roman"/>
          <w:sz w:val="24"/>
          <w:szCs w:val="24"/>
          <w:lang w:val="lv-LV"/>
        </w:rPr>
        <w:t>koordinātu noteikšanai</w:t>
      </w:r>
      <w:r w:rsidRPr="00A73FFE">
        <w:rPr>
          <w:rFonts w:ascii="Times New Roman" w:hAnsi="Times New Roman"/>
          <w:sz w:val="24"/>
          <w:szCs w:val="24"/>
          <w:lang w:val="lv-LV"/>
        </w:rPr>
        <w:t xml:space="preserve"> ar </w:t>
      </w:r>
      <w:r w:rsidR="00D22E3C" w:rsidRPr="00A73FFE">
        <w:rPr>
          <w:rFonts w:ascii="Times New Roman" w:hAnsi="Times New Roman"/>
          <w:sz w:val="24"/>
          <w:szCs w:val="24"/>
          <w:lang w:val="lv-LV"/>
        </w:rPr>
        <w:t>Korekciju, izmantojot RINEX datus un attālinātai Korekcijas lietotāju apskatei</w:t>
      </w:r>
      <w:r w:rsidR="00B956D6" w:rsidRPr="00A73FFE">
        <w:rPr>
          <w:rFonts w:ascii="Times New Roman" w:hAnsi="Times New Roman"/>
          <w:sz w:val="24"/>
          <w:szCs w:val="24"/>
          <w:lang w:val="lv-LV"/>
        </w:rPr>
        <w:t xml:space="preserve"> Latvijas</w:t>
      </w:r>
      <w:r w:rsidR="00A73FFE" w:rsidRPr="00A73FFE">
        <w:rPr>
          <w:rFonts w:ascii="Times New Roman" w:hAnsi="Times New Roman"/>
          <w:sz w:val="24"/>
          <w:szCs w:val="24"/>
          <w:lang w:val="lv-LV"/>
        </w:rPr>
        <w:t xml:space="preserve"> Republikas sauszemes daļā</w:t>
      </w:r>
      <w:r w:rsidR="002D1D8E" w:rsidRPr="00A73FFE">
        <w:rPr>
          <w:rFonts w:ascii="Times New Roman" w:hAnsi="Times New Roman"/>
          <w:sz w:val="24"/>
          <w:szCs w:val="24"/>
          <w:lang w:val="lv-LV"/>
        </w:rPr>
        <w:t xml:space="preserve">. </w:t>
      </w:r>
      <w:r w:rsidRPr="00A73FFE">
        <w:rPr>
          <w:rFonts w:ascii="Times New Roman" w:eastAsia="Times New Roman" w:hAnsi="Times New Roman"/>
          <w:bCs/>
          <w:sz w:val="24"/>
          <w:szCs w:val="24"/>
          <w:lang w:val="lv-LV"/>
        </w:rPr>
        <w:t>Korekcijas</w:t>
      </w:r>
      <w:r w:rsidR="0001602C">
        <w:rPr>
          <w:rFonts w:ascii="Times New Roman" w:eastAsia="Times New Roman" w:hAnsi="Times New Roman"/>
          <w:bCs/>
          <w:sz w:val="24"/>
          <w:szCs w:val="24"/>
          <w:lang w:val="lv-LV"/>
        </w:rPr>
        <w:t xml:space="preserve"> un RINEX datu</w:t>
      </w:r>
      <w:r w:rsidRPr="00A73FFE">
        <w:rPr>
          <w:rFonts w:ascii="Times New Roman" w:eastAsia="Times New Roman" w:hAnsi="Times New Roman"/>
          <w:bCs/>
          <w:sz w:val="24"/>
          <w:szCs w:val="24"/>
          <w:lang w:val="lv-LV"/>
        </w:rPr>
        <w:t xml:space="preserve"> izmantošana</w:t>
      </w:r>
      <w:r w:rsidR="00C80C54" w:rsidRPr="00A73FFE">
        <w:rPr>
          <w:rFonts w:ascii="Times New Roman" w:eastAsia="Times New Roman" w:hAnsi="Times New Roman"/>
          <w:bCs/>
          <w:sz w:val="24"/>
          <w:szCs w:val="24"/>
          <w:lang w:val="lv-LV"/>
        </w:rPr>
        <w:t>i</w:t>
      </w:r>
      <w:r w:rsidRPr="00A73FFE">
        <w:rPr>
          <w:rFonts w:ascii="Times New Roman" w:eastAsia="Times New Roman" w:hAnsi="Times New Roman"/>
          <w:bCs/>
          <w:sz w:val="24"/>
          <w:szCs w:val="24"/>
          <w:lang w:val="lv-LV"/>
        </w:rPr>
        <w:t xml:space="preserve"> citiem mērķiem (piemēram, datu plūsma</w:t>
      </w:r>
      <w:r w:rsidR="00B956D6" w:rsidRPr="00A73FFE">
        <w:rPr>
          <w:rFonts w:ascii="Times New Roman" w:eastAsia="Times New Roman" w:hAnsi="Times New Roman"/>
          <w:bCs/>
          <w:sz w:val="24"/>
          <w:szCs w:val="24"/>
          <w:lang w:val="lv-LV"/>
        </w:rPr>
        <w:t xml:space="preserve"> vai tās nodrošināšan</w:t>
      </w:r>
      <w:r w:rsidR="0001602C">
        <w:rPr>
          <w:rFonts w:ascii="Times New Roman" w:eastAsia="Times New Roman" w:hAnsi="Times New Roman"/>
          <w:bCs/>
          <w:sz w:val="24"/>
          <w:szCs w:val="24"/>
          <w:lang w:val="lv-LV"/>
        </w:rPr>
        <w:t>a</w:t>
      </w:r>
      <w:r w:rsidRPr="00A73FFE">
        <w:rPr>
          <w:rFonts w:ascii="Times New Roman" w:eastAsia="Times New Roman" w:hAnsi="Times New Roman"/>
          <w:bCs/>
          <w:sz w:val="24"/>
          <w:szCs w:val="24"/>
          <w:lang w:val="lv-LV"/>
        </w:rPr>
        <w:t xml:space="preserve"> uz citu datu izplatītāju, vairāku bā</w:t>
      </w:r>
      <w:r w:rsidR="00B956D6" w:rsidRPr="00A73FFE">
        <w:rPr>
          <w:rFonts w:ascii="Times New Roman" w:eastAsia="Times New Roman" w:hAnsi="Times New Roman"/>
          <w:bCs/>
          <w:sz w:val="24"/>
          <w:szCs w:val="24"/>
          <w:lang w:val="lv-LV"/>
        </w:rPr>
        <w:t>zes staciju apkopošanas sistēmām</w:t>
      </w:r>
      <w:r w:rsidR="00D22E3C" w:rsidRPr="00A73FFE">
        <w:rPr>
          <w:rFonts w:ascii="Times New Roman" w:eastAsia="Times New Roman" w:hAnsi="Times New Roman"/>
          <w:bCs/>
          <w:sz w:val="24"/>
          <w:szCs w:val="24"/>
          <w:lang w:val="lv-LV"/>
        </w:rPr>
        <w:t xml:space="preserve"> u.tml.</w:t>
      </w:r>
      <w:r w:rsidRPr="00A73FFE">
        <w:rPr>
          <w:rFonts w:ascii="Times New Roman" w:eastAsia="Times New Roman" w:hAnsi="Times New Roman"/>
          <w:bCs/>
          <w:sz w:val="24"/>
          <w:szCs w:val="24"/>
          <w:lang w:val="lv-LV"/>
        </w:rPr>
        <w:t xml:space="preserve">) </w:t>
      </w:r>
      <w:r w:rsidR="00C80C54" w:rsidRPr="00A73FFE">
        <w:rPr>
          <w:rFonts w:ascii="Times New Roman" w:eastAsia="Times New Roman" w:hAnsi="Times New Roman"/>
          <w:bCs/>
          <w:sz w:val="24"/>
          <w:szCs w:val="24"/>
          <w:lang w:val="lv-LV"/>
        </w:rPr>
        <w:t xml:space="preserve">Aģentūra pieprasa Lietotāju noslēgt </w:t>
      </w:r>
      <w:r w:rsidRPr="00A73FFE">
        <w:rPr>
          <w:rFonts w:ascii="Times New Roman" w:eastAsia="Times New Roman" w:hAnsi="Times New Roman"/>
          <w:bCs/>
          <w:sz w:val="24"/>
          <w:szCs w:val="24"/>
          <w:lang w:val="lv-LV"/>
        </w:rPr>
        <w:t xml:space="preserve">rakstveida vienošanos ar </w:t>
      </w:r>
      <w:r w:rsidR="00E54C1D">
        <w:rPr>
          <w:rFonts w:ascii="Times New Roman" w:eastAsia="Times New Roman" w:hAnsi="Times New Roman"/>
          <w:bCs/>
          <w:sz w:val="24"/>
          <w:szCs w:val="24"/>
          <w:lang w:val="lv-LV"/>
        </w:rPr>
        <w:t>Aģentūru</w:t>
      </w:r>
      <w:r w:rsidRPr="00A73FFE">
        <w:rPr>
          <w:rFonts w:ascii="Times New Roman" w:eastAsia="Times New Roman" w:hAnsi="Times New Roman"/>
          <w:bCs/>
          <w:sz w:val="24"/>
          <w:szCs w:val="24"/>
          <w:lang w:val="lv-LV"/>
        </w:rPr>
        <w:t xml:space="preserve">. </w:t>
      </w:r>
    </w:p>
    <w:p w14:paraId="4F9E07BE" w14:textId="77777777" w:rsidR="00BF0776" w:rsidRPr="00292ECC" w:rsidRDefault="00BF0776" w:rsidP="00BF0776">
      <w:pPr>
        <w:spacing w:after="0" w:line="240" w:lineRule="auto"/>
        <w:jc w:val="both"/>
        <w:rPr>
          <w:rFonts w:ascii="Times New Roman" w:eastAsia="Times New Roman" w:hAnsi="Times New Roman"/>
          <w:sz w:val="24"/>
          <w:szCs w:val="24"/>
          <w:lang w:val="lv-LV"/>
        </w:rPr>
      </w:pPr>
    </w:p>
    <w:p w14:paraId="7C9BDBD6" w14:textId="3964F9D7" w:rsidR="00BF0776" w:rsidRPr="00292ECC" w:rsidRDefault="00BF0776" w:rsidP="00BF0776">
      <w:pPr>
        <w:spacing w:after="0" w:line="240" w:lineRule="auto"/>
        <w:ind w:firstLine="567"/>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 xml:space="preserve">1.4. Ja Lietotājs nodarbina darbiniekus, tā pienākums ir administratīvi un organizatoriski nodrošināt, lai visi tā darbinieki, kuri izmanto </w:t>
      </w:r>
      <w:proofErr w:type="spellStart"/>
      <w:r w:rsidRPr="00292ECC">
        <w:rPr>
          <w:rFonts w:ascii="Times New Roman" w:eastAsia="Times New Roman" w:hAnsi="Times New Roman"/>
          <w:sz w:val="24"/>
          <w:szCs w:val="24"/>
          <w:lang w:val="lv-LV"/>
        </w:rPr>
        <w:t>LatPos</w:t>
      </w:r>
      <w:proofErr w:type="spellEnd"/>
      <w:r w:rsidRPr="00292ECC">
        <w:rPr>
          <w:rFonts w:ascii="Times New Roman" w:eastAsia="Times New Roman" w:hAnsi="Times New Roman"/>
          <w:sz w:val="24"/>
          <w:szCs w:val="24"/>
          <w:lang w:val="lv-LV"/>
        </w:rPr>
        <w:t xml:space="preserve"> sistēmu, ievērotu Lietošanas noteikumus.</w:t>
      </w:r>
    </w:p>
    <w:p w14:paraId="024D9C74" w14:textId="77777777" w:rsidR="00BF0776" w:rsidRPr="00292ECC" w:rsidRDefault="00BF0776" w:rsidP="00BF0776">
      <w:pPr>
        <w:spacing w:after="0" w:line="240" w:lineRule="auto"/>
        <w:jc w:val="both"/>
        <w:rPr>
          <w:rFonts w:ascii="Times New Roman" w:eastAsia="Times New Roman" w:hAnsi="Times New Roman"/>
          <w:b/>
          <w:bCs/>
          <w:sz w:val="24"/>
          <w:szCs w:val="24"/>
          <w:lang w:val="lv-LV"/>
        </w:rPr>
      </w:pPr>
    </w:p>
    <w:p w14:paraId="7677BD6B" w14:textId="77777777" w:rsidR="00BF0776" w:rsidRPr="00292ECC" w:rsidRDefault="00BF0776" w:rsidP="00BF0776">
      <w:pPr>
        <w:spacing w:after="0" w:line="240" w:lineRule="auto"/>
        <w:jc w:val="center"/>
        <w:rPr>
          <w:rFonts w:ascii="Times New Roman" w:eastAsia="Times New Roman" w:hAnsi="Times New Roman"/>
          <w:b/>
          <w:bCs/>
          <w:sz w:val="24"/>
          <w:szCs w:val="24"/>
          <w:lang w:val="lv-LV"/>
        </w:rPr>
      </w:pPr>
      <w:r w:rsidRPr="00292ECC">
        <w:rPr>
          <w:rFonts w:ascii="Times New Roman" w:eastAsia="Times New Roman" w:hAnsi="Times New Roman"/>
          <w:b/>
          <w:bCs/>
          <w:sz w:val="24"/>
          <w:szCs w:val="24"/>
          <w:lang w:val="lv-LV"/>
        </w:rPr>
        <w:t>II. Lietotāja konts un reģistrācijas kārtība</w:t>
      </w:r>
    </w:p>
    <w:p w14:paraId="6AAAA350" w14:textId="77777777" w:rsidR="00BF0776" w:rsidRPr="00292ECC" w:rsidRDefault="00BF0776" w:rsidP="00BF0776">
      <w:pPr>
        <w:spacing w:after="0" w:line="240" w:lineRule="auto"/>
        <w:jc w:val="both"/>
        <w:rPr>
          <w:rFonts w:ascii="Times New Roman" w:eastAsia="Times New Roman" w:hAnsi="Times New Roman"/>
          <w:bCs/>
          <w:sz w:val="24"/>
          <w:szCs w:val="24"/>
          <w:lang w:val="lv-LV"/>
        </w:rPr>
      </w:pPr>
    </w:p>
    <w:p w14:paraId="13483C5B" w14:textId="2147331B" w:rsidR="00BF0776" w:rsidRPr="00292ECC" w:rsidRDefault="00B3632E" w:rsidP="00BF0776">
      <w:pPr>
        <w:spacing w:after="0" w:line="240" w:lineRule="auto"/>
        <w:ind w:firstLine="567"/>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2.1</w:t>
      </w:r>
      <w:r w:rsidR="00BF0776" w:rsidRPr="00292ECC">
        <w:rPr>
          <w:rFonts w:ascii="Times New Roman" w:eastAsia="Times New Roman" w:hAnsi="Times New Roman"/>
          <w:bCs/>
          <w:sz w:val="24"/>
          <w:szCs w:val="24"/>
          <w:lang w:val="lv-LV"/>
        </w:rPr>
        <w:t xml:space="preserve">. </w:t>
      </w:r>
      <w:r w:rsidR="002D1D8E">
        <w:rPr>
          <w:rFonts w:ascii="Times New Roman" w:eastAsia="Times New Roman" w:hAnsi="Times New Roman"/>
          <w:bCs/>
          <w:sz w:val="24"/>
          <w:szCs w:val="24"/>
          <w:lang w:val="lv-LV"/>
        </w:rPr>
        <w:t xml:space="preserve">Lietotājs </w:t>
      </w:r>
      <w:proofErr w:type="spellStart"/>
      <w:r w:rsidR="002D1D8E">
        <w:rPr>
          <w:rFonts w:ascii="Times New Roman" w:eastAsia="Times New Roman" w:hAnsi="Times New Roman"/>
          <w:bCs/>
          <w:sz w:val="24"/>
          <w:szCs w:val="24"/>
          <w:lang w:val="lv-LV"/>
        </w:rPr>
        <w:t>LatPos</w:t>
      </w:r>
      <w:proofErr w:type="spellEnd"/>
      <w:r w:rsidR="002D1D8E">
        <w:rPr>
          <w:rFonts w:ascii="Times New Roman" w:eastAsia="Times New Roman" w:hAnsi="Times New Roman"/>
          <w:bCs/>
          <w:sz w:val="24"/>
          <w:szCs w:val="24"/>
          <w:lang w:val="lv-LV"/>
        </w:rPr>
        <w:t xml:space="preserve"> sistēmai piesakās un reģistrējas</w:t>
      </w:r>
      <w:r w:rsidR="00BF0776" w:rsidRPr="00292ECC">
        <w:rPr>
          <w:rFonts w:ascii="Times New Roman" w:eastAsia="Times New Roman" w:hAnsi="Times New Roman"/>
          <w:bCs/>
          <w:sz w:val="24"/>
          <w:szCs w:val="24"/>
          <w:lang w:val="lv-LV"/>
        </w:rPr>
        <w:t xml:space="preserve"> </w:t>
      </w:r>
      <w:proofErr w:type="spellStart"/>
      <w:r w:rsidR="00BF0776" w:rsidRPr="00292ECC">
        <w:rPr>
          <w:rFonts w:ascii="Times New Roman" w:eastAsia="Times New Roman" w:hAnsi="Times New Roman"/>
          <w:bCs/>
          <w:sz w:val="24"/>
          <w:szCs w:val="24"/>
          <w:lang w:val="lv-LV"/>
        </w:rPr>
        <w:t>LatPos</w:t>
      </w:r>
      <w:proofErr w:type="spellEnd"/>
      <w:r w:rsidR="00BF0776" w:rsidRPr="00292ECC">
        <w:rPr>
          <w:rFonts w:ascii="Times New Roman" w:eastAsia="Times New Roman" w:hAnsi="Times New Roman"/>
          <w:bCs/>
          <w:sz w:val="24"/>
          <w:szCs w:val="24"/>
          <w:lang w:val="lv-LV"/>
        </w:rPr>
        <w:t xml:space="preserve"> sistēm</w:t>
      </w:r>
      <w:r w:rsidR="00D93E90">
        <w:rPr>
          <w:rFonts w:ascii="Times New Roman" w:eastAsia="Times New Roman" w:hAnsi="Times New Roman"/>
          <w:bCs/>
          <w:sz w:val="24"/>
          <w:szCs w:val="24"/>
          <w:lang w:val="lv-LV"/>
        </w:rPr>
        <w:t xml:space="preserve">as </w:t>
      </w:r>
      <w:proofErr w:type="spellStart"/>
      <w:r w:rsidR="00BF0776" w:rsidRPr="002E1D1A">
        <w:rPr>
          <w:rFonts w:ascii="Times New Roman" w:eastAsia="Times New Roman" w:hAnsi="Times New Roman"/>
          <w:bCs/>
          <w:sz w:val="24"/>
          <w:szCs w:val="24"/>
          <w:lang w:val="lv-LV"/>
        </w:rPr>
        <w:t>Spider</w:t>
      </w:r>
      <w:proofErr w:type="spellEnd"/>
      <w:r w:rsidR="00BF0776" w:rsidRPr="002E1D1A">
        <w:rPr>
          <w:rFonts w:ascii="Times New Roman" w:eastAsia="Times New Roman" w:hAnsi="Times New Roman"/>
          <w:bCs/>
          <w:sz w:val="24"/>
          <w:szCs w:val="24"/>
          <w:lang w:val="lv-LV"/>
        </w:rPr>
        <w:t xml:space="preserve"> </w:t>
      </w:r>
      <w:proofErr w:type="spellStart"/>
      <w:r w:rsidR="00BF0776" w:rsidRPr="002E1D1A">
        <w:rPr>
          <w:rFonts w:ascii="Times New Roman" w:eastAsia="Times New Roman" w:hAnsi="Times New Roman"/>
          <w:bCs/>
          <w:sz w:val="24"/>
          <w:szCs w:val="24"/>
          <w:lang w:val="lv-LV"/>
        </w:rPr>
        <w:t>Business</w:t>
      </w:r>
      <w:proofErr w:type="spellEnd"/>
      <w:r w:rsidR="00BF0776" w:rsidRPr="002E1D1A">
        <w:rPr>
          <w:rFonts w:ascii="Times New Roman" w:eastAsia="Times New Roman" w:hAnsi="Times New Roman"/>
          <w:bCs/>
          <w:sz w:val="24"/>
          <w:szCs w:val="24"/>
          <w:lang w:val="lv-LV"/>
        </w:rPr>
        <w:t xml:space="preserve"> </w:t>
      </w:r>
      <w:proofErr w:type="spellStart"/>
      <w:r w:rsidR="00BF0776" w:rsidRPr="002E1D1A">
        <w:rPr>
          <w:rFonts w:ascii="Times New Roman" w:eastAsia="Times New Roman" w:hAnsi="Times New Roman"/>
          <w:bCs/>
          <w:sz w:val="24"/>
          <w:szCs w:val="24"/>
          <w:lang w:val="lv-LV"/>
        </w:rPr>
        <w:t>Center</w:t>
      </w:r>
      <w:proofErr w:type="spellEnd"/>
      <w:r w:rsidR="00BF0776" w:rsidRPr="002E1D1A">
        <w:rPr>
          <w:rFonts w:ascii="Times New Roman" w:eastAsia="Times New Roman" w:hAnsi="Times New Roman"/>
          <w:bCs/>
          <w:sz w:val="24"/>
          <w:szCs w:val="24"/>
          <w:lang w:val="lv-LV"/>
        </w:rPr>
        <w:t xml:space="preserve"> http://91.216.2.20/SBC tīmekļa vietn</w:t>
      </w:r>
      <w:r w:rsidR="00C052EE">
        <w:rPr>
          <w:rFonts w:ascii="Times New Roman" w:eastAsia="Times New Roman" w:hAnsi="Times New Roman"/>
          <w:bCs/>
          <w:sz w:val="24"/>
          <w:szCs w:val="24"/>
          <w:lang w:val="lv-LV"/>
        </w:rPr>
        <w:t xml:space="preserve">ē (turpmāk - </w:t>
      </w:r>
      <w:r w:rsidR="00D4717C" w:rsidRPr="002E1D1A">
        <w:rPr>
          <w:rFonts w:ascii="Times New Roman" w:eastAsia="Times New Roman" w:hAnsi="Times New Roman"/>
          <w:bCs/>
          <w:sz w:val="24"/>
          <w:szCs w:val="24"/>
          <w:lang w:val="lv-LV"/>
        </w:rPr>
        <w:t>SBC</w:t>
      </w:r>
      <w:r w:rsidR="00E32548">
        <w:rPr>
          <w:rFonts w:ascii="Times New Roman" w:eastAsia="Times New Roman" w:hAnsi="Times New Roman"/>
          <w:bCs/>
          <w:sz w:val="24"/>
          <w:szCs w:val="24"/>
          <w:lang w:val="lv-LV"/>
        </w:rPr>
        <w:t>). Reģistrācija</w:t>
      </w:r>
      <w:r w:rsidR="002D1D8E" w:rsidRPr="002E1D1A">
        <w:rPr>
          <w:rFonts w:ascii="Times New Roman" w:eastAsia="Times New Roman" w:hAnsi="Times New Roman"/>
          <w:bCs/>
          <w:sz w:val="24"/>
          <w:szCs w:val="24"/>
          <w:lang w:val="lv-LV"/>
        </w:rPr>
        <w:t xml:space="preserve"> ir apliecinājums, </w:t>
      </w:r>
      <w:r w:rsidR="00BF0776" w:rsidRPr="002E1D1A">
        <w:rPr>
          <w:rFonts w:ascii="Times New Roman" w:eastAsia="Times New Roman" w:hAnsi="Times New Roman"/>
          <w:bCs/>
          <w:sz w:val="24"/>
          <w:szCs w:val="24"/>
          <w:lang w:val="lv-LV"/>
        </w:rPr>
        <w:t>ka Lietotājs ir pilnībā iepazinies, sapratis un piekrīt šiem Lietošanas noteikumiem.</w:t>
      </w:r>
    </w:p>
    <w:p w14:paraId="5540180B" w14:textId="77777777" w:rsidR="00BF0776" w:rsidRPr="00292ECC" w:rsidRDefault="00BF0776" w:rsidP="00BF0776">
      <w:pPr>
        <w:spacing w:after="0" w:line="240" w:lineRule="auto"/>
        <w:ind w:firstLine="567"/>
        <w:jc w:val="both"/>
        <w:rPr>
          <w:rFonts w:ascii="Times New Roman" w:eastAsia="Times New Roman" w:hAnsi="Times New Roman"/>
          <w:bCs/>
          <w:sz w:val="24"/>
          <w:szCs w:val="24"/>
          <w:lang w:val="lv-LV"/>
        </w:rPr>
      </w:pPr>
    </w:p>
    <w:p w14:paraId="16E7458D" w14:textId="403259C7" w:rsidR="00BF0776" w:rsidRPr="00292ECC" w:rsidRDefault="00B3632E" w:rsidP="00BF0776">
      <w:pPr>
        <w:spacing w:after="0" w:line="240" w:lineRule="auto"/>
        <w:ind w:firstLine="567"/>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2.2</w:t>
      </w:r>
      <w:r w:rsidR="00BF0776" w:rsidRPr="00292ECC">
        <w:rPr>
          <w:rFonts w:ascii="Times New Roman" w:eastAsia="Times New Roman" w:hAnsi="Times New Roman"/>
          <w:bCs/>
          <w:sz w:val="24"/>
          <w:szCs w:val="24"/>
          <w:lang w:val="lv-LV"/>
        </w:rPr>
        <w:t xml:space="preserve">. </w:t>
      </w:r>
      <w:proofErr w:type="spellStart"/>
      <w:r w:rsidR="00BF0776" w:rsidRPr="00292ECC">
        <w:rPr>
          <w:rFonts w:ascii="Times New Roman" w:eastAsia="Times New Roman" w:hAnsi="Times New Roman"/>
          <w:bCs/>
          <w:sz w:val="24"/>
          <w:szCs w:val="24"/>
          <w:lang w:val="lv-LV"/>
        </w:rPr>
        <w:t>LatPos</w:t>
      </w:r>
      <w:proofErr w:type="spellEnd"/>
      <w:r w:rsidR="00BF0776" w:rsidRPr="00292ECC">
        <w:rPr>
          <w:rFonts w:ascii="Times New Roman" w:eastAsia="Times New Roman" w:hAnsi="Times New Roman"/>
          <w:bCs/>
          <w:sz w:val="24"/>
          <w:szCs w:val="24"/>
          <w:lang w:val="lv-LV"/>
        </w:rPr>
        <w:t xml:space="preserve"> sistēmas Lietotājs </w:t>
      </w:r>
      <w:r w:rsidR="007B6D2E">
        <w:rPr>
          <w:rFonts w:ascii="Times New Roman" w:eastAsia="Times New Roman" w:hAnsi="Times New Roman"/>
          <w:bCs/>
          <w:sz w:val="24"/>
          <w:szCs w:val="24"/>
          <w:lang w:val="lv-LV"/>
        </w:rPr>
        <w:t>SBC</w:t>
      </w:r>
      <w:r w:rsidR="00BF0776" w:rsidRPr="00292ECC">
        <w:rPr>
          <w:rFonts w:ascii="Times New Roman" w:eastAsia="Times New Roman" w:hAnsi="Times New Roman"/>
          <w:bCs/>
          <w:sz w:val="24"/>
          <w:szCs w:val="24"/>
          <w:lang w:val="lv-LV"/>
        </w:rPr>
        <w:t xml:space="preserve"> vietnē reģistrējas, aizpildot visus nepieciešamos datu laukus, ievērojot šādus nosacījumus:</w:t>
      </w:r>
    </w:p>
    <w:p w14:paraId="4163E6BF" w14:textId="6FCC10CA" w:rsidR="00BF0776" w:rsidRPr="00292ECC" w:rsidRDefault="00B3632E" w:rsidP="00BF0776">
      <w:pPr>
        <w:spacing w:after="0" w:line="240" w:lineRule="auto"/>
        <w:ind w:firstLine="567"/>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2.2</w:t>
      </w:r>
      <w:r w:rsidR="00BF0776" w:rsidRPr="00292ECC">
        <w:rPr>
          <w:rFonts w:ascii="Times New Roman" w:eastAsia="Times New Roman" w:hAnsi="Times New Roman"/>
          <w:bCs/>
          <w:sz w:val="24"/>
          <w:szCs w:val="24"/>
          <w:lang w:val="lv-LV"/>
        </w:rPr>
        <w:t>.1. katram GNSS uztvērējam izveido vienu Lietotāja kontu. Lietotāja kontu drīkst lietot tikai vienā GNSS uztvērējā;</w:t>
      </w:r>
    </w:p>
    <w:p w14:paraId="309813E4" w14:textId="289F4E7A" w:rsidR="00BF0776" w:rsidRPr="00292ECC" w:rsidRDefault="00B3632E" w:rsidP="00BF0776">
      <w:pPr>
        <w:spacing w:after="0" w:line="240" w:lineRule="auto"/>
        <w:ind w:firstLine="567"/>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2.2</w:t>
      </w:r>
      <w:r w:rsidR="00BF0776" w:rsidRPr="00292ECC">
        <w:rPr>
          <w:rFonts w:ascii="Times New Roman" w:eastAsia="Times New Roman" w:hAnsi="Times New Roman"/>
          <w:bCs/>
          <w:sz w:val="24"/>
          <w:szCs w:val="24"/>
          <w:lang w:val="lv-LV"/>
        </w:rPr>
        <w:t>.2. lietotājvārdu veido, ietverot juridiskas personas firmas nosaukumu vai fiziskas personas uzvārdu, saīsinot līdz 10 simboliem, bez latviešu valodas transkripcijas;</w:t>
      </w:r>
    </w:p>
    <w:p w14:paraId="553FD7E3" w14:textId="350B6C50" w:rsidR="00BF0776" w:rsidRDefault="00B3632E" w:rsidP="00BF0776">
      <w:pPr>
        <w:spacing w:after="0" w:line="240" w:lineRule="auto"/>
        <w:ind w:firstLine="567"/>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2.2</w:t>
      </w:r>
      <w:r w:rsidR="00BF0776" w:rsidRPr="00292ECC">
        <w:rPr>
          <w:rFonts w:ascii="Times New Roman" w:eastAsia="Times New Roman" w:hAnsi="Times New Roman"/>
          <w:bCs/>
          <w:sz w:val="24"/>
          <w:szCs w:val="24"/>
          <w:lang w:val="lv-LV"/>
        </w:rPr>
        <w:t xml:space="preserve">.3. paroli veido vismaz no 8 simboliem, ietverot </w:t>
      </w:r>
      <w:bookmarkStart w:id="0" w:name="_GoBack"/>
      <w:bookmarkEnd w:id="0"/>
      <w:r w:rsidR="00BF0776" w:rsidRPr="00292ECC">
        <w:rPr>
          <w:rFonts w:ascii="Times New Roman" w:eastAsia="Times New Roman" w:hAnsi="Times New Roman"/>
          <w:bCs/>
          <w:sz w:val="24"/>
          <w:szCs w:val="24"/>
          <w:lang w:val="lv-LV"/>
        </w:rPr>
        <w:t>vismaz vienu lielo burtu, vismaz vienu ciparu un vienu speciālo simbolu</w:t>
      </w:r>
      <w:r w:rsidR="00C052EE">
        <w:rPr>
          <w:rFonts w:ascii="Times New Roman" w:eastAsia="Times New Roman" w:hAnsi="Times New Roman"/>
          <w:bCs/>
          <w:sz w:val="24"/>
          <w:szCs w:val="24"/>
          <w:lang w:val="lv-LV"/>
        </w:rPr>
        <w:t>;</w:t>
      </w:r>
    </w:p>
    <w:p w14:paraId="6DB83BFB" w14:textId="1246FF46" w:rsidR="00D93E90" w:rsidRDefault="004C7759" w:rsidP="00BF0776">
      <w:pPr>
        <w:spacing w:after="0" w:line="240" w:lineRule="auto"/>
        <w:ind w:firstLine="567"/>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2.</w:t>
      </w:r>
      <w:r w:rsidR="00B3632E">
        <w:rPr>
          <w:rFonts w:ascii="Times New Roman" w:eastAsia="Times New Roman" w:hAnsi="Times New Roman"/>
          <w:bCs/>
          <w:sz w:val="24"/>
          <w:szCs w:val="24"/>
          <w:lang w:val="lv-LV"/>
        </w:rPr>
        <w:t>2</w:t>
      </w:r>
      <w:r>
        <w:rPr>
          <w:rFonts w:ascii="Times New Roman" w:eastAsia="Times New Roman" w:hAnsi="Times New Roman"/>
          <w:bCs/>
          <w:sz w:val="24"/>
          <w:szCs w:val="24"/>
          <w:lang w:val="lv-LV"/>
        </w:rPr>
        <w:t xml:space="preserve">.4. </w:t>
      </w:r>
      <w:r w:rsidR="00D93E90" w:rsidRPr="00D93E90">
        <w:rPr>
          <w:rFonts w:ascii="Times New Roman" w:eastAsia="Times New Roman" w:hAnsi="Times New Roman"/>
          <w:bCs/>
          <w:sz w:val="24"/>
          <w:szCs w:val="24"/>
          <w:lang w:val="lv-LV"/>
        </w:rPr>
        <w:t xml:space="preserve">norāda kontaktinformāciju par lietotāju, kam jābūt informētam par </w:t>
      </w:r>
      <w:proofErr w:type="spellStart"/>
      <w:r w:rsidR="00D93E90" w:rsidRPr="00D93E90">
        <w:rPr>
          <w:rFonts w:ascii="Times New Roman" w:eastAsia="Times New Roman" w:hAnsi="Times New Roman"/>
          <w:bCs/>
          <w:sz w:val="24"/>
          <w:szCs w:val="24"/>
          <w:lang w:val="lv-LV"/>
        </w:rPr>
        <w:t>LatPos</w:t>
      </w:r>
      <w:proofErr w:type="spellEnd"/>
      <w:r w:rsidR="00D93E90" w:rsidRPr="00D93E90">
        <w:rPr>
          <w:rFonts w:ascii="Times New Roman" w:eastAsia="Times New Roman" w:hAnsi="Times New Roman"/>
          <w:bCs/>
          <w:sz w:val="24"/>
          <w:szCs w:val="24"/>
          <w:lang w:val="lv-LV"/>
        </w:rPr>
        <w:t xml:space="preserve"> sistēmas neparedzētiem darbības traucējumiem vai plānveida izmaiņām sistēmas darbībā</w:t>
      </w:r>
      <w:r w:rsidR="00D93E90">
        <w:rPr>
          <w:rFonts w:ascii="Times New Roman" w:eastAsia="Times New Roman" w:hAnsi="Times New Roman"/>
          <w:bCs/>
          <w:sz w:val="24"/>
          <w:szCs w:val="24"/>
          <w:lang w:val="lv-LV"/>
        </w:rPr>
        <w:t>;</w:t>
      </w:r>
    </w:p>
    <w:p w14:paraId="2C6F95D2" w14:textId="48BBDB79" w:rsidR="00D93E90" w:rsidRDefault="00B3632E" w:rsidP="00BF0776">
      <w:pPr>
        <w:spacing w:after="0" w:line="240" w:lineRule="auto"/>
        <w:ind w:firstLine="567"/>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2.2</w:t>
      </w:r>
      <w:r w:rsidR="004C7759">
        <w:rPr>
          <w:rFonts w:ascii="Times New Roman" w:eastAsia="Times New Roman" w:hAnsi="Times New Roman"/>
          <w:bCs/>
          <w:sz w:val="24"/>
          <w:szCs w:val="24"/>
          <w:lang w:val="lv-LV"/>
        </w:rPr>
        <w:t>.5.</w:t>
      </w:r>
      <w:r w:rsidR="00DB4313" w:rsidRPr="00DB4313">
        <w:rPr>
          <w:lang w:val="lv-LV"/>
        </w:rPr>
        <w:t xml:space="preserve"> </w:t>
      </w:r>
      <w:r w:rsidR="00293BF2">
        <w:rPr>
          <w:rFonts w:ascii="Times New Roman" w:eastAsia="Times New Roman" w:hAnsi="Times New Roman"/>
          <w:bCs/>
          <w:sz w:val="24"/>
          <w:szCs w:val="24"/>
          <w:lang w:val="lv-LV"/>
        </w:rPr>
        <w:t>l</w:t>
      </w:r>
      <w:r w:rsidR="00DB4313" w:rsidRPr="00DB4313">
        <w:rPr>
          <w:rFonts w:ascii="Times New Roman" w:eastAsia="Times New Roman" w:hAnsi="Times New Roman"/>
          <w:bCs/>
          <w:sz w:val="24"/>
          <w:szCs w:val="24"/>
          <w:lang w:val="lv-LV"/>
        </w:rPr>
        <w:t xml:space="preserve">ietotāja konta galveno izmantošanas darbības sfēru, t.i. </w:t>
      </w:r>
      <w:r w:rsidR="00E32548">
        <w:rPr>
          <w:rFonts w:ascii="Times New Roman" w:eastAsia="Times New Roman" w:hAnsi="Times New Roman"/>
          <w:bCs/>
          <w:sz w:val="24"/>
          <w:szCs w:val="24"/>
          <w:lang w:val="lv-LV"/>
        </w:rPr>
        <w:t>–</w:t>
      </w:r>
      <w:r w:rsidR="00DB4313" w:rsidRPr="00DB4313">
        <w:rPr>
          <w:rFonts w:ascii="Times New Roman" w:eastAsia="Times New Roman" w:hAnsi="Times New Roman"/>
          <w:bCs/>
          <w:sz w:val="24"/>
          <w:szCs w:val="24"/>
          <w:lang w:val="lv-LV"/>
        </w:rPr>
        <w:t xml:space="preserve"> </w:t>
      </w:r>
      <w:r w:rsidR="00E32548" w:rsidRPr="00DB4313">
        <w:rPr>
          <w:rFonts w:ascii="Times New Roman" w:eastAsia="Times New Roman" w:hAnsi="Times New Roman"/>
          <w:bCs/>
          <w:sz w:val="24"/>
          <w:szCs w:val="24"/>
          <w:lang w:val="lv-LV"/>
        </w:rPr>
        <w:t>Mērniecība</w:t>
      </w:r>
      <w:r w:rsidR="00E32548">
        <w:rPr>
          <w:rFonts w:ascii="Times New Roman" w:eastAsia="Times New Roman" w:hAnsi="Times New Roman"/>
          <w:bCs/>
          <w:sz w:val="24"/>
          <w:szCs w:val="24"/>
          <w:lang w:val="lv-LV"/>
        </w:rPr>
        <w:t>,</w:t>
      </w:r>
      <w:r w:rsidR="00E32548" w:rsidRPr="00DB4313">
        <w:rPr>
          <w:rFonts w:ascii="Times New Roman" w:eastAsia="Times New Roman" w:hAnsi="Times New Roman"/>
          <w:bCs/>
          <w:sz w:val="24"/>
          <w:szCs w:val="24"/>
          <w:lang w:val="lv-LV"/>
        </w:rPr>
        <w:t xml:space="preserve"> Lauksamniecība,</w:t>
      </w:r>
      <w:r w:rsidR="008F7D7F">
        <w:rPr>
          <w:rFonts w:ascii="Times New Roman" w:eastAsia="Times New Roman" w:hAnsi="Times New Roman"/>
          <w:bCs/>
          <w:sz w:val="24"/>
          <w:szCs w:val="24"/>
          <w:lang w:val="lv-LV"/>
        </w:rPr>
        <w:t xml:space="preserve"> </w:t>
      </w:r>
      <w:r w:rsidR="00DB4313" w:rsidRPr="00DB4313">
        <w:rPr>
          <w:rFonts w:ascii="Times New Roman" w:eastAsia="Times New Roman" w:hAnsi="Times New Roman"/>
          <w:bCs/>
          <w:sz w:val="24"/>
          <w:szCs w:val="24"/>
          <w:lang w:val="lv-LV"/>
        </w:rPr>
        <w:t>Ceļu</w:t>
      </w:r>
      <w:r w:rsidR="00E32548">
        <w:rPr>
          <w:rFonts w:ascii="Times New Roman" w:eastAsia="Times New Roman" w:hAnsi="Times New Roman"/>
          <w:bCs/>
          <w:sz w:val="24"/>
          <w:szCs w:val="24"/>
          <w:lang w:val="lv-LV"/>
        </w:rPr>
        <w:t xml:space="preserve"> būve/būvniecība, </w:t>
      </w:r>
      <w:r w:rsidR="00DB4313" w:rsidRPr="00DB4313">
        <w:rPr>
          <w:rFonts w:ascii="Times New Roman" w:eastAsia="Times New Roman" w:hAnsi="Times New Roman"/>
          <w:bCs/>
          <w:sz w:val="24"/>
          <w:szCs w:val="24"/>
          <w:lang w:val="lv-LV"/>
        </w:rPr>
        <w:t xml:space="preserve">Projektēšana, Valsts </w:t>
      </w:r>
      <w:r w:rsidR="008F7D7F">
        <w:rPr>
          <w:rFonts w:ascii="Times New Roman" w:eastAsia="Times New Roman" w:hAnsi="Times New Roman"/>
          <w:bCs/>
          <w:sz w:val="24"/>
          <w:szCs w:val="24"/>
          <w:lang w:val="lv-LV"/>
        </w:rPr>
        <w:t xml:space="preserve">pārvaldes </w:t>
      </w:r>
      <w:r w:rsidR="00DB4313" w:rsidRPr="00DB4313">
        <w:rPr>
          <w:rFonts w:ascii="Times New Roman" w:eastAsia="Times New Roman" w:hAnsi="Times New Roman"/>
          <w:bCs/>
          <w:sz w:val="24"/>
          <w:szCs w:val="24"/>
          <w:lang w:val="lv-LV"/>
        </w:rPr>
        <w:t>iestāde, Pašvaldība</w:t>
      </w:r>
      <w:r w:rsidR="008F7D7F">
        <w:rPr>
          <w:rFonts w:ascii="Times New Roman" w:eastAsia="Times New Roman" w:hAnsi="Times New Roman"/>
          <w:bCs/>
          <w:sz w:val="24"/>
          <w:szCs w:val="24"/>
          <w:lang w:val="lv-LV"/>
        </w:rPr>
        <w:t>, Universitāte</w:t>
      </w:r>
      <w:r w:rsidR="00DB4313" w:rsidRPr="00DB4313">
        <w:rPr>
          <w:rFonts w:ascii="Times New Roman" w:eastAsia="Times New Roman" w:hAnsi="Times New Roman"/>
          <w:bCs/>
          <w:sz w:val="24"/>
          <w:szCs w:val="24"/>
          <w:lang w:val="lv-LV"/>
        </w:rPr>
        <w:t xml:space="preserve"> vai Cits)</w:t>
      </w:r>
      <w:r w:rsidR="00C052EE">
        <w:rPr>
          <w:rFonts w:ascii="Times New Roman" w:eastAsia="Times New Roman" w:hAnsi="Times New Roman"/>
          <w:bCs/>
          <w:sz w:val="24"/>
          <w:szCs w:val="24"/>
          <w:lang w:val="lv-LV"/>
        </w:rPr>
        <w:t>.</w:t>
      </w:r>
    </w:p>
    <w:p w14:paraId="06EE9034" w14:textId="637B0CB2" w:rsidR="00DB4313" w:rsidRPr="00DB4313" w:rsidRDefault="00B3632E" w:rsidP="00DB4313">
      <w:pPr>
        <w:spacing w:after="0" w:line="240" w:lineRule="auto"/>
        <w:ind w:firstLine="567"/>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2.3</w:t>
      </w:r>
      <w:r w:rsidR="00DB4313">
        <w:rPr>
          <w:rFonts w:ascii="Times New Roman" w:eastAsia="Times New Roman" w:hAnsi="Times New Roman"/>
          <w:bCs/>
          <w:sz w:val="24"/>
          <w:szCs w:val="24"/>
          <w:lang w:val="lv-LV"/>
        </w:rPr>
        <w:t>.</w:t>
      </w:r>
      <w:r w:rsidR="00DB4313" w:rsidRPr="00DB4313">
        <w:rPr>
          <w:rFonts w:ascii="Times New Roman" w:eastAsia="Times New Roman" w:hAnsi="Times New Roman"/>
          <w:bCs/>
          <w:sz w:val="24"/>
          <w:szCs w:val="24"/>
          <w:lang w:val="lv-LV"/>
        </w:rPr>
        <w:t xml:space="preserve"> Pēc lietotāja konta izveides piesakās vismaz vienam no </w:t>
      </w:r>
      <w:proofErr w:type="spellStart"/>
      <w:r w:rsidR="00DB4313" w:rsidRPr="00DB4313">
        <w:rPr>
          <w:rFonts w:ascii="Times New Roman" w:eastAsia="Times New Roman" w:hAnsi="Times New Roman"/>
          <w:bCs/>
          <w:sz w:val="24"/>
          <w:szCs w:val="24"/>
          <w:lang w:val="lv-LV"/>
        </w:rPr>
        <w:t>LatPos</w:t>
      </w:r>
      <w:proofErr w:type="spellEnd"/>
      <w:r w:rsidR="00DB4313" w:rsidRPr="00DB4313">
        <w:rPr>
          <w:rFonts w:ascii="Times New Roman" w:eastAsia="Times New Roman" w:hAnsi="Times New Roman"/>
          <w:bCs/>
          <w:sz w:val="24"/>
          <w:szCs w:val="24"/>
          <w:lang w:val="lv-LV"/>
        </w:rPr>
        <w:t xml:space="preserve"> sistēmas snieg</w:t>
      </w:r>
      <w:r w:rsidR="00DB4313">
        <w:rPr>
          <w:rFonts w:ascii="Times New Roman" w:eastAsia="Times New Roman" w:hAnsi="Times New Roman"/>
          <w:bCs/>
          <w:sz w:val="24"/>
          <w:szCs w:val="24"/>
          <w:lang w:val="lv-LV"/>
        </w:rPr>
        <w:t>ta</w:t>
      </w:r>
      <w:r w:rsidR="00DB4313" w:rsidRPr="00DB4313">
        <w:rPr>
          <w:rFonts w:ascii="Times New Roman" w:eastAsia="Times New Roman" w:hAnsi="Times New Roman"/>
          <w:bCs/>
          <w:sz w:val="24"/>
          <w:szCs w:val="24"/>
          <w:lang w:val="lv-LV"/>
        </w:rPr>
        <w:t>jiem pakalpojumiem:</w:t>
      </w:r>
    </w:p>
    <w:p w14:paraId="091EC767" w14:textId="2E17853A" w:rsidR="00DB4313" w:rsidRPr="00DB4313" w:rsidRDefault="00B3632E" w:rsidP="00DB4313">
      <w:pPr>
        <w:spacing w:after="0" w:line="240" w:lineRule="auto"/>
        <w:ind w:firstLine="567"/>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2.3</w:t>
      </w:r>
      <w:r w:rsidR="00DB4313">
        <w:rPr>
          <w:rFonts w:ascii="Times New Roman" w:eastAsia="Times New Roman" w:hAnsi="Times New Roman"/>
          <w:bCs/>
          <w:sz w:val="24"/>
          <w:szCs w:val="24"/>
          <w:lang w:val="lv-LV"/>
        </w:rPr>
        <w:t>.1. Korekcijas saņemšanai;</w:t>
      </w:r>
    </w:p>
    <w:p w14:paraId="7CD469D8" w14:textId="69DF8FE4" w:rsidR="00DB4313" w:rsidRPr="00DB4313" w:rsidRDefault="00B3632E" w:rsidP="00DB4313">
      <w:pPr>
        <w:spacing w:after="0" w:line="240" w:lineRule="auto"/>
        <w:ind w:firstLine="567"/>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2.3</w:t>
      </w:r>
      <w:r w:rsidR="00DB4313" w:rsidRPr="00DB4313">
        <w:rPr>
          <w:rFonts w:ascii="Times New Roman" w:eastAsia="Times New Roman" w:hAnsi="Times New Roman"/>
          <w:bCs/>
          <w:sz w:val="24"/>
          <w:szCs w:val="24"/>
          <w:lang w:val="lv-LV"/>
        </w:rPr>
        <w:t xml:space="preserve">.2. Pēcapstrādes </w:t>
      </w:r>
      <w:r w:rsidR="000F7BA3" w:rsidRPr="00DB4313">
        <w:rPr>
          <w:rFonts w:ascii="Times New Roman" w:eastAsia="Times New Roman" w:hAnsi="Times New Roman"/>
          <w:bCs/>
          <w:sz w:val="24"/>
          <w:szCs w:val="24"/>
          <w:lang w:val="lv-LV"/>
        </w:rPr>
        <w:t xml:space="preserve">datņu saņemšanai </w:t>
      </w:r>
      <w:r w:rsidR="00DB4313" w:rsidRPr="00DB4313">
        <w:rPr>
          <w:rFonts w:ascii="Times New Roman" w:eastAsia="Times New Roman" w:hAnsi="Times New Roman"/>
          <w:bCs/>
          <w:sz w:val="24"/>
          <w:szCs w:val="24"/>
          <w:lang w:val="lv-LV"/>
        </w:rPr>
        <w:t>RINEX</w:t>
      </w:r>
      <w:r w:rsidR="000F7BA3">
        <w:rPr>
          <w:rFonts w:ascii="Times New Roman" w:eastAsia="Times New Roman" w:hAnsi="Times New Roman"/>
          <w:bCs/>
          <w:sz w:val="24"/>
          <w:szCs w:val="24"/>
          <w:lang w:val="lv-LV"/>
        </w:rPr>
        <w:t>_WEB</w:t>
      </w:r>
      <w:r w:rsidR="00DB4313" w:rsidRPr="00DB4313">
        <w:rPr>
          <w:rFonts w:ascii="Times New Roman" w:eastAsia="Times New Roman" w:hAnsi="Times New Roman"/>
          <w:bCs/>
          <w:sz w:val="24"/>
          <w:szCs w:val="24"/>
          <w:lang w:val="lv-LV"/>
        </w:rPr>
        <w:t xml:space="preserve"> interneta vietnē vai caur FTP </w:t>
      </w:r>
      <w:proofErr w:type="spellStart"/>
      <w:r w:rsidR="00DB4313" w:rsidRPr="00DB4313">
        <w:rPr>
          <w:rFonts w:ascii="Times New Roman" w:eastAsia="Times New Roman" w:hAnsi="Times New Roman"/>
          <w:bCs/>
          <w:sz w:val="24"/>
          <w:szCs w:val="24"/>
          <w:lang w:val="lv-LV"/>
        </w:rPr>
        <w:t>pieslēgumu</w:t>
      </w:r>
      <w:proofErr w:type="spellEnd"/>
      <w:r w:rsidR="00DB4313" w:rsidRPr="00DB4313">
        <w:rPr>
          <w:rFonts w:ascii="Times New Roman" w:eastAsia="Times New Roman" w:hAnsi="Times New Roman"/>
          <w:bCs/>
          <w:sz w:val="24"/>
          <w:szCs w:val="24"/>
          <w:lang w:val="lv-LV"/>
        </w:rPr>
        <w:t xml:space="preserve">. FTP </w:t>
      </w:r>
      <w:proofErr w:type="spellStart"/>
      <w:r w:rsidR="00DB4313" w:rsidRPr="00DB4313">
        <w:rPr>
          <w:rFonts w:ascii="Times New Roman" w:eastAsia="Times New Roman" w:hAnsi="Times New Roman"/>
          <w:bCs/>
          <w:sz w:val="24"/>
          <w:szCs w:val="24"/>
          <w:lang w:val="lv-LV"/>
        </w:rPr>
        <w:t>pieslēguma</w:t>
      </w:r>
      <w:proofErr w:type="spellEnd"/>
      <w:r w:rsidR="00DB4313" w:rsidRPr="00DB4313">
        <w:rPr>
          <w:rFonts w:ascii="Times New Roman" w:eastAsia="Times New Roman" w:hAnsi="Times New Roman"/>
          <w:bCs/>
          <w:sz w:val="24"/>
          <w:szCs w:val="24"/>
          <w:lang w:val="lv-LV"/>
        </w:rPr>
        <w:t xml:space="preserve"> gadījumā izvēlas pakalpojumu veidu pēcapstrādes RINEX datnēm ar ieraksta intervālu 1 (viena) sekunde un glabāšanas laiku divi mēneši un/vai datnēm ar ieraksta intervālu 30 (trīsdesmit) sekundes ar patstāvīgu glabāšanu</w:t>
      </w:r>
      <w:r w:rsidR="00C052EE">
        <w:rPr>
          <w:rFonts w:ascii="Times New Roman" w:eastAsia="Times New Roman" w:hAnsi="Times New Roman"/>
          <w:bCs/>
          <w:sz w:val="24"/>
          <w:szCs w:val="24"/>
          <w:lang w:val="lv-LV"/>
        </w:rPr>
        <w:t>;</w:t>
      </w:r>
    </w:p>
    <w:p w14:paraId="2AB3F54E" w14:textId="409FFCFD" w:rsidR="00DB4313" w:rsidRDefault="00B3632E" w:rsidP="00DB4313">
      <w:pPr>
        <w:spacing w:after="0" w:line="240" w:lineRule="auto"/>
        <w:ind w:firstLine="567"/>
        <w:jc w:val="both"/>
        <w:rPr>
          <w:rFonts w:ascii="Times New Roman" w:eastAsia="Times New Roman" w:hAnsi="Times New Roman"/>
          <w:bCs/>
          <w:sz w:val="24"/>
          <w:szCs w:val="24"/>
          <w:lang w:val="lv-LV"/>
        </w:rPr>
      </w:pPr>
      <w:r w:rsidRPr="00183928">
        <w:rPr>
          <w:rFonts w:ascii="Times New Roman" w:eastAsia="Times New Roman" w:hAnsi="Times New Roman"/>
          <w:bCs/>
          <w:sz w:val="24"/>
          <w:szCs w:val="24"/>
          <w:lang w:val="lv-LV"/>
        </w:rPr>
        <w:lastRenderedPageBreak/>
        <w:t>2.3</w:t>
      </w:r>
      <w:r w:rsidR="00DB4313" w:rsidRPr="00183928">
        <w:rPr>
          <w:rFonts w:ascii="Times New Roman" w:eastAsia="Times New Roman" w:hAnsi="Times New Roman"/>
          <w:bCs/>
          <w:sz w:val="24"/>
          <w:szCs w:val="24"/>
          <w:lang w:val="lv-LV"/>
        </w:rPr>
        <w:t>.3. Attālinātai Korekcijas lietotāju apskates saņemšanai</w:t>
      </w:r>
      <w:r w:rsidR="002C2474">
        <w:rPr>
          <w:rFonts w:ascii="Times New Roman" w:eastAsia="Times New Roman" w:hAnsi="Times New Roman"/>
          <w:bCs/>
          <w:sz w:val="24"/>
          <w:szCs w:val="24"/>
          <w:lang w:val="lv-LV"/>
        </w:rPr>
        <w:t xml:space="preserve">, </w:t>
      </w:r>
      <w:r w:rsidR="00DB4313" w:rsidRPr="00183928">
        <w:rPr>
          <w:rFonts w:ascii="Times New Roman" w:eastAsia="Times New Roman" w:hAnsi="Times New Roman"/>
          <w:bCs/>
          <w:sz w:val="24"/>
          <w:szCs w:val="24"/>
          <w:lang w:val="lv-LV"/>
        </w:rPr>
        <w:t>nosūtot vēstuli sistēmas administratoram par organizācijas pārziņā esošie lietotāju kontu (-</w:t>
      </w:r>
      <w:proofErr w:type="spellStart"/>
      <w:r w:rsidR="00DB4313" w:rsidRPr="00183928">
        <w:rPr>
          <w:rFonts w:ascii="Times New Roman" w:eastAsia="Times New Roman" w:hAnsi="Times New Roman"/>
          <w:bCs/>
          <w:sz w:val="24"/>
          <w:szCs w:val="24"/>
          <w:lang w:val="lv-LV"/>
        </w:rPr>
        <w:t>iem</w:t>
      </w:r>
      <w:proofErr w:type="spellEnd"/>
      <w:r w:rsidR="00DB4313" w:rsidRPr="00183928">
        <w:rPr>
          <w:rFonts w:ascii="Times New Roman" w:eastAsia="Times New Roman" w:hAnsi="Times New Roman"/>
          <w:bCs/>
          <w:sz w:val="24"/>
          <w:szCs w:val="24"/>
          <w:lang w:val="lv-LV"/>
        </w:rPr>
        <w:t>), kas tiks uzraudzīti, un pieteiktā pakalpojuma pamatojum</w:t>
      </w:r>
      <w:r w:rsidR="00DB4313" w:rsidRPr="00234FB7">
        <w:rPr>
          <w:rFonts w:ascii="Times New Roman" w:eastAsia="Times New Roman" w:hAnsi="Times New Roman"/>
          <w:bCs/>
          <w:sz w:val="24"/>
          <w:szCs w:val="24"/>
          <w:lang w:val="lv-LV"/>
        </w:rPr>
        <w:t>u</w:t>
      </w:r>
      <w:r w:rsidR="004F7AB7" w:rsidRPr="00234FB7">
        <w:rPr>
          <w:rFonts w:ascii="Times New Roman" w:eastAsia="Times New Roman" w:hAnsi="Times New Roman"/>
          <w:bCs/>
          <w:sz w:val="24"/>
          <w:szCs w:val="24"/>
          <w:lang w:val="lv-LV"/>
        </w:rPr>
        <w:t>.</w:t>
      </w:r>
    </w:p>
    <w:p w14:paraId="0D49F2F0" w14:textId="77777777" w:rsidR="00BF0776" w:rsidRPr="00292ECC" w:rsidRDefault="00BF0776" w:rsidP="00BF0776">
      <w:pPr>
        <w:spacing w:after="0" w:line="240" w:lineRule="auto"/>
        <w:jc w:val="both"/>
        <w:rPr>
          <w:rFonts w:ascii="Times New Roman" w:eastAsia="Times New Roman" w:hAnsi="Times New Roman"/>
          <w:bCs/>
          <w:sz w:val="24"/>
          <w:szCs w:val="24"/>
          <w:lang w:val="lv-LV"/>
        </w:rPr>
      </w:pPr>
    </w:p>
    <w:p w14:paraId="68F9A200" w14:textId="6078E295" w:rsidR="00BF0776" w:rsidRPr="00292ECC" w:rsidRDefault="00BF0776" w:rsidP="00BF0776">
      <w:pPr>
        <w:spacing w:after="0" w:line="240" w:lineRule="auto"/>
        <w:ind w:firstLine="567"/>
        <w:jc w:val="both"/>
        <w:rPr>
          <w:rFonts w:ascii="Times New Roman" w:eastAsia="Times New Roman" w:hAnsi="Times New Roman"/>
          <w:bCs/>
          <w:sz w:val="24"/>
          <w:szCs w:val="24"/>
          <w:lang w:val="lv-LV"/>
        </w:rPr>
      </w:pPr>
      <w:r w:rsidRPr="00292ECC">
        <w:rPr>
          <w:rFonts w:ascii="Times New Roman" w:eastAsia="Times New Roman" w:hAnsi="Times New Roman"/>
          <w:bCs/>
          <w:sz w:val="24"/>
          <w:szCs w:val="24"/>
          <w:lang w:val="lv-LV"/>
        </w:rPr>
        <w:t xml:space="preserve">2.4. </w:t>
      </w:r>
      <w:proofErr w:type="spellStart"/>
      <w:r w:rsidRPr="00292ECC">
        <w:rPr>
          <w:rFonts w:ascii="Times New Roman" w:eastAsia="Times New Roman" w:hAnsi="Times New Roman"/>
          <w:bCs/>
          <w:sz w:val="24"/>
          <w:szCs w:val="24"/>
          <w:lang w:val="lv-LV"/>
        </w:rPr>
        <w:t>LatPos</w:t>
      </w:r>
      <w:proofErr w:type="spellEnd"/>
      <w:r w:rsidRPr="00292ECC">
        <w:rPr>
          <w:rFonts w:ascii="Times New Roman" w:eastAsia="Times New Roman" w:hAnsi="Times New Roman"/>
          <w:bCs/>
          <w:sz w:val="24"/>
          <w:szCs w:val="24"/>
          <w:lang w:val="lv-LV"/>
        </w:rPr>
        <w:t xml:space="preserve"> sistēmas administratori pārbauda ievadītos rekvizītus </w:t>
      </w:r>
      <w:r w:rsidR="007B6D2E">
        <w:rPr>
          <w:rFonts w:ascii="Times New Roman" w:eastAsia="Times New Roman" w:hAnsi="Times New Roman"/>
          <w:bCs/>
          <w:sz w:val="24"/>
          <w:szCs w:val="24"/>
          <w:lang w:val="lv-LV"/>
        </w:rPr>
        <w:t>SBC</w:t>
      </w:r>
      <w:r w:rsidRPr="00292ECC">
        <w:rPr>
          <w:rFonts w:ascii="Times New Roman" w:eastAsia="Times New Roman" w:hAnsi="Times New Roman"/>
          <w:bCs/>
          <w:sz w:val="24"/>
          <w:szCs w:val="24"/>
          <w:lang w:val="lv-LV"/>
        </w:rPr>
        <w:t xml:space="preserve"> vietnē un aktivizē</w:t>
      </w:r>
      <w:r w:rsidR="00DB4313">
        <w:rPr>
          <w:rFonts w:ascii="Times New Roman" w:eastAsia="Times New Roman" w:hAnsi="Times New Roman"/>
          <w:bCs/>
          <w:sz w:val="24"/>
          <w:szCs w:val="24"/>
          <w:lang w:val="lv-LV"/>
        </w:rPr>
        <w:t xml:space="preserve"> </w:t>
      </w:r>
      <w:proofErr w:type="spellStart"/>
      <w:r w:rsidR="00DB4313">
        <w:rPr>
          <w:rFonts w:ascii="Times New Roman" w:eastAsia="Times New Roman" w:hAnsi="Times New Roman"/>
          <w:bCs/>
          <w:sz w:val="24"/>
          <w:szCs w:val="24"/>
          <w:lang w:val="lv-LV"/>
        </w:rPr>
        <w:t>LatPos</w:t>
      </w:r>
      <w:proofErr w:type="spellEnd"/>
      <w:r w:rsidR="00DB4313">
        <w:rPr>
          <w:rFonts w:ascii="Times New Roman" w:eastAsia="Times New Roman" w:hAnsi="Times New Roman"/>
          <w:bCs/>
          <w:sz w:val="24"/>
          <w:szCs w:val="24"/>
          <w:lang w:val="lv-LV"/>
        </w:rPr>
        <w:t xml:space="preserve"> sistēmas pakalpojumu</w:t>
      </w:r>
      <w:r w:rsidRPr="00292ECC">
        <w:rPr>
          <w:rFonts w:ascii="Times New Roman" w:eastAsia="Times New Roman" w:hAnsi="Times New Roman"/>
          <w:bCs/>
          <w:sz w:val="24"/>
          <w:szCs w:val="24"/>
          <w:lang w:val="lv-LV"/>
        </w:rPr>
        <w:t>, ja ievērotas visas Lietošanas noteikumu prasības. Konti ar lietotājvārdiem, parolēm, kuri ir pretēji labiem tikumiem vai satur nepatiesu informāciju netiks reģistrēti vai arī tiks dzēsti bez brīdinājuma.</w:t>
      </w:r>
      <w:r w:rsidRPr="00292ECC">
        <w:rPr>
          <w:rFonts w:ascii="Times New Roman" w:hAnsi="Times New Roman"/>
          <w:sz w:val="24"/>
          <w:szCs w:val="24"/>
          <w:lang w:val="lv-LV"/>
        </w:rPr>
        <w:t xml:space="preserve"> Ja Lietotājs nav norādījis visu prasīto informāciju </w:t>
      </w:r>
      <w:r w:rsidR="00DB4313">
        <w:rPr>
          <w:rFonts w:ascii="Times New Roman" w:hAnsi="Times New Roman"/>
          <w:sz w:val="24"/>
          <w:szCs w:val="24"/>
          <w:lang w:val="lv-LV"/>
        </w:rPr>
        <w:t>Pakalpojuma</w:t>
      </w:r>
      <w:r w:rsidRPr="00292ECC">
        <w:rPr>
          <w:rFonts w:ascii="Times New Roman" w:hAnsi="Times New Roman"/>
          <w:sz w:val="24"/>
          <w:szCs w:val="24"/>
          <w:lang w:val="lv-LV"/>
        </w:rPr>
        <w:t xml:space="preserve"> saņemšanai vai Lietotāja norādītā informācija ir nepilnīga, kļūdaina, pretrunīga, neatbilst Aģentūras sniegtajiem pakalpojumiem vai citādi neļauj Aģentūrai nodrošināt Lietotājam </w:t>
      </w:r>
      <w:r w:rsidR="00DB4313">
        <w:rPr>
          <w:rFonts w:ascii="Times New Roman" w:hAnsi="Times New Roman"/>
          <w:sz w:val="24"/>
          <w:szCs w:val="24"/>
          <w:lang w:val="lv-LV"/>
        </w:rPr>
        <w:t>Pakalpojuma</w:t>
      </w:r>
      <w:r w:rsidRPr="00292ECC">
        <w:rPr>
          <w:rFonts w:ascii="Times New Roman" w:hAnsi="Times New Roman"/>
          <w:sz w:val="24"/>
          <w:szCs w:val="24"/>
          <w:lang w:val="lv-LV"/>
        </w:rPr>
        <w:t xml:space="preserve"> saņemšanu, tad Aģentūrai ir tiesības nesniegt pakalpojumu, paziņojot par to </w:t>
      </w:r>
      <w:proofErr w:type="spellStart"/>
      <w:r w:rsidRPr="00292ECC">
        <w:rPr>
          <w:rFonts w:ascii="Times New Roman" w:hAnsi="Times New Roman"/>
          <w:sz w:val="24"/>
          <w:szCs w:val="24"/>
          <w:lang w:val="lv-LV"/>
        </w:rPr>
        <w:t>rakstveidā</w:t>
      </w:r>
      <w:proofErr w:type="spellEnd"/>
      <w:r w:rsidRPr="00292ECC">
        <w:rPr>
          <w:rFonts w:ascii="Times New Roman" w:hAnsi="Times New Roman"/>
          <w:sz w:val="24"/>
          <w:szCs w:val="24"/>
          <w:lang w:val="lv-LV"/>
        </w:rPr>
        <w:t xml:space="preserve"> vai elektroniski uz Lietotāja pieteikumā norādīto e-pasta adresi, vai pieprasīt Lietotājam papildus nepieciešamo informāciju </w:t>
      </w:r>
      <w:r w:rsidR="00DB4313">
        <w:rPr>
          <w:rFonts w:ascii="Times New Roman" w:hAnsi="Times New Roman"/>
          <w:sz w:val="24"/>
          <w:szCs w:val="24"/>
          <w:lang w:val="lv-LV"/>
        </w:rPr>
        <w:t>P</w:t>
      </w:r>
      <w:r w:rsidRPr="00292ECC">
        <w:rPr>
          <w:rFonts w:ascii="Times New Roman" w:hAnsi="Times New Roman"/>
          <w:sz w:val="24"/>
          <w:szCs w:val="24"/>
          <w:lang w:val="lv-LV"/>
        </w:rPr>
        <w:t xml:space="preserve">akalpojuma nodrošināšanai. </w:t>
      </w:r>
    </w:p>
    <w:p w14:paraId="4BC8B869" w14:textId="77777777" w:rsidR="00BF0776" w:rsidRPr="00292ECC" w:rsidRDefault="00BF0776" w:rsidP="00BF0776">
      <w:pPr>
        <w:spacing w:after="0" w:line="240" w:lineRule="auto"/>
        <w:ind w:firstLine="567"/>
        <w:jc w:val="both"/>
        <w:rPr>
          <w:rFonts w:ascii="Times New Roman" w:eastAsia="Times New Roman" w:hAnsi="Times New Roman"/>
          <w:bCs/>
          <w:sz w:val="24"/>
          <w:szCs w:val="24"/>
          <w:lang w:val="lv-LV"/>
        </w:rPr>
      </w:pPr>
    </w:p>
    <w:p w14:paraId="6E5768E3" w14:textId="54B9439C" w:rsidR="00BF0776" w:rsidRPr="00292ECC" w:rsidRDefault="00BF0776" w:rsidP="00BF0776">
      <w:pPr>
        <w:spacing w:after="0" w:line="240" w:lineRule="auto"/>
        <w:ind w:firstLine="567"/>
        <w:jc w:val="both"/>
        <w:rPr>
          <w:rFonts w:ascii="Times New Roman" w:eastAsia="Times New Roman" w:hAnsi="Times New Roman"/>
          <w:bCs/>
          <w:sz w:val="24"/>
          <w:szCs w:val="24"/>
          <w:lang w:val="lv-LV"/>
        </w:rPr>
      </w:pPr>
      <w:r w:rsidRPr="00292ECC">
        <w:rPr>
          <w:rFonts w:ascii="Times New Roman" w:eastAsia="Times New Roman" w:hAnsi="Times New Roman"/>
          <w:bCs/>
          <w:sz w:val="24"/>
          <w:szCs w:val="24"/>
          <w:lang w:val="lv-LV"/>
        </w:rPr>
        <w:t xml:space="preserve">2.5. Lai nodrošinātu </w:t>
      </w:r>
      <w:proofErr w:type="spellStart"/>
      <w:r w:rsidRPr="00292ECC">
        <w:rPr>
          <w:rFonts w:ascii="Times New Roman" w:eastAsia="Times New Roman" w:hAnsi="Times New Roman"/>
          <w:bCs/>
          <w:sz w:val="24"/>
          <w:szCs w:val="24"/>
          <w:lang w:val="lv-LV"/>
        </w:rPr>
        <w:t>LatPos</w:t>
      </w:r>
      <w:proofErr w:type="spellEnd"/>
      <w:r w:rsidRPr="00292ECC">
        <w:rPr>
          <w:rFonts w:ascii="Times New Roman" w:eastAsia="Times New Roman" w:hAnsi="Times New Roman"/>
          <w:bCs/>
          <w:sz w:val="24"/>
          <w:szCs w:val="24"/>
          <w:lang w:val="lv-LV"/>
        </w:rPr>
        <w:t xml:space="preserve"> sistēmas efektīvu darbību un uzturētu aktuālu informāciju par </w:t>
      </w:r>
      <w:proofErr w:type="spellStart"/>
      <w:r w:rsidRPr="00292ECC">
        <w:rPr>
          <w:rFonts w:ascii="Times New Roman" w:eastAsia="Times New Roman" w:hAnsi="Times New Roman"/>
          <w:bCs/>
          <w:sz w:val="24"/>
          <w:szCs w:val="24"/>
          <w:lang w:val="lv-LV"/>
        </w:rPr>
        <w:t>LatPos</w:t>
      </w:r>
      <w:proofErr w:type="spellEnd"/>
      <w:r w:rsidRPr="00292ECC">
        <w:rPr>
          <w:rFonts w:ascii="Times New Roman" w:eastAsia="Times New Roman" w:hAnsi="Times New Roman"/>
          <w:bCs/>
          <w:sz w:val="24"/>
          <w:szCs w:val="24"/>
          <w:lang w:val="lv-LV"/>
        </w:rPr>
        <w:t xml:space="preserve"> sistēmas Lietotāju kontaktinformāciju, Lietotājam ir pienākums vismaz reizi kalendārajā gadā apliecināt konta nepieciešamību. Tuvojoties termiņa beigām uz Lietotāja e-pastu tiks nosūtīts uzaicinājums apliecināt konta nepiecie</w:t>
      </w:r>
      <w:r w:rsidRPr="00234FB7">
        <w:rPr>
          <w:rFonts w:ascii="Times New Roman" w:eastAsia="Times New Roman" w:hAnsi="Times New Roman"/>
          <w:bCs/>
          <w:sz w:val="24"/>
          <w:szCs w:val="24"/>
          <w:lang w:val="lv-LV"/>
        </w:rPr>
        <w:t xml:space="preserve">šamību. Lai turpinātu saņemt pakalpojumu, Lietotājam atkārtoti ar esošajiem rekvizītiem jāaktualizē informācija </w:t>
      </w:r>
      <w:r w:rsidR="007B6D2E" w:rsidRPr="00234FB7">
        <w:rPr>
          <w:rFonts w:ascii="Times New Roman" w:eastAsia="Times New Roman" w:hAnsi="Times New Roman"/>
          <w:bCs/>
          <w:sz w:val="24"/>
          <w:szCs w:val="24"/>
          <w:lang w:val="lv-LV"/>
        </w:rPr>
        <w:t>SBC</w:t>
      </w:r>
      <w:r w:rsidRPr="00234FB7">
        <w:rPr>
          <w:rFonts w:ascii="Times New Roman" w:eastAsia="Times New Roman" w:hAnsi="Times New Roman"/>
          <w:bCs/>
          <w:sz w:val="24"/>
          <w:szCs w:val="24"/>
          <w:lang w:val="lv-LV"/>
        </w:rPr>
        <w:t xml:space="preserve"> vietnē un </w:t>
      </w:r>
      <w:r w:rsidR="00DB4313" w:rsidRPr="00234FB7">
        <w:rPr>
          <w:rFonts w:ascii="Times New Roman" w:eastAsia="Times New Roman" w:hAnsi="Times New Roman"/>
          <w:bCs/>
          <w:sz w:val="24"/>
          <w:szCs w:val="24"/>
          <w:lang w:val="lv-LV"/>
        </w:rPr>
        <w:t xml:space="preserve">jāatjauno pakalpojums, kas apliecina, ka lietotājs ir iepazinies atkārtoti un  apzinās </w:t>
      </w:r>
      <w:proofErr w:type="spellStart"/>
      <w:r w:rsidR="00DB4313" w:rsidRPr="00234FB7">
        <w:rPr>
          <w:rFonts w:ascii="Times New Roman" w:eastAsia="Times New Roman" w:hAnsi="Times New Roman"/>
          <w:bCs/>
          <w:sz w:val="24"/>
          <w:szCs w:val="24"/>
          <w:lang w:val="lv-LV"/>
        </w:rPr>
        <w:t>LatPos</w:t>
      </w:r>
      <w:proofErr w:type="spellEnd"/>
      <w:r w:rsidR="00DB4313" w:rsidRPr="00234FB7">
        <w:rPr>
          <w:rFonts w:ascii="Times New Roman" w:eastAsia="Times New Roman" w:hAnsi="Times New Roman"/>
          <w:bCs/>
          <w:sz w:val="24"/>
          <w:szCs w:val="24"/>
          <w:lang w:val="lv-LV"/>
        </w:rPr>
        <w:t xml:space="preserve"> sistēmas lietošanas noteikumu</w:t>
      </w:r>
      <w:r w:rsidRPr="00234FB7">
        <w:rPr>
          <w:rFonts w:ascii="Times New Roman" w:eastAsia="Times New Roman" w:hAnsi="Times New Roman"/>
          <w:bCs/>
          <w:sz w:val="24"/>
          <w:szCs w:val="24"/>
          <w:lang w:val="lv-LV"/>
        </w:rPr>
        <w:t>.</w:t>
      </w:r>
      <w:r w:rsidR="00DB4313">
        <w:rPr>
          <w:rFonts w:ascii="Times New Roman" w:eastAsia="Times New Roman" w:hAnsi="Times New Roman"/>
          <w:bCs/>
          <w:sz w:val="24"/>
          <w:szCs w:val="24"/>
          <w:lang w:val="lv-LV"/>
        </w:rPr>
        <w:t xml:space="preserve"> </w:t>
      </w:r>
      <w:r w:rsidR="00DB4313">
        <w:rPr>
          <w:rFonts w:ascii="Times New Roman" w:hAnsi="Times New Roman"/>
          <w:sz w:val="24"/>
          <w:szCs w:val="24"/>
          <w:lang w:val="lv-LV"/>
        </w:rPr>
        <w:t>Ja Lietotājs neveic sava konta vismaz viena pakalpojuma atjaunošanu</w:t>
      </w:r>
      <w:r w:rsidRPr="00292ECC">
        <w:rPr>
          <w:rFonts w:ascii="Times New Roman" w:hAnsi="Times New Roman"/>
          <w:sz w:val="24"/>
          <w:szCs w:val="24"/>
          <w:lang w:val="lv-LV"/>
        </w:rPr>
        <w:t xml:space="preserve">, konts tiek deaktivizēts uz </w:t>
      </w:r>
      <w:r w:rsidR="0081733E">
        <w:rPr>
          <w:rFonts w:ascii="Times New Roman" w:hAnsi="Times New Roman"/>
          <w:sz w:val="24"/>
          <w:szCs w:val="24"/>
          <w:lang w:val="lv-LV"/>
        </w:rPr>
        <w:t>sešiem mēnešiem</w:t>
      </w:r>
      <w:r w:rsidRPr="00292ECC">
        <w:rPr>
          <w:rFonts w:ascii="Times New Roman" w:hAnsi="Times New Roman"/>
          <w:sz w:val="24"/>
          <w:szCs w:val="24"/>
          <w:lang w:val="lv-LV"/>
        </w:rPr>
        <w:t xml:space="preserve">. Pēc minētā termiņa beigām Lietotāja konts tiek dzēsts no </w:t>
      </w:r>
      <w:proofErr w:type="spellStart"/>
      <w:r w:rsidRPr="00292ECC">
        <w:rPr>
          <w:rFonts w:ascii="Times New Roman" w:hAnsi="Times New Roman"/>
          <w:sz w:val="24"/>
          <w:szCs w:val="24"/>
          <w:lang w:val="lv-LV"/>
        </w:rPr>
        <w:t>LatPos</w:t>
      </w:r>
      <w:proofErr w:type="spellEnd"/>
      <w:r w:rsidRPr="00292ECC">
        <w:rPr>
          <w:rFonts w:ascii="Times New Roman" w:hAnsi="Times New Roman"/>
          <w:sz w:val="24"/>
          <w:szCs w:val="24"/>
          <w:lang w:val="lv-LV"/>
        </w:rPr>
        <w:t xml:space="preserve"> sistēmas.</w:t>
      </w:r>
    </w:p>
    <w:p w14:paraId="2A5FB704" w14:textId="77777777" w:rsidR="00BF0776" w:rsidRPr="00292ECC" w:rsidRDefault="00BF0776" w:rsidP="00BF0776">
      <w:pPr>
        <w:pStyle w:val="NormalWeb"/>
        <w:spacing w:before="0" w:beforeAutospacing="0" w:after="0" w:afterAutospacing="0"/>
        <w:jc w:val="center"/>
        <w:rPr>
          <w:b/>
        </w:rPr>
      </w:pPr>
    </w:p>
    <w:p w14:paraId="34FCD352" w14:textId="77777777" w:rsidR="00BF0776" w:rsidRPr="00292ECC" w:rsidRDefault="00BF0776" w:rsidP="00BF0776">
      <w:pPr>
        <w:pStyle w:val="NormalWeb"/>
        <w:spacing w:before="0" w:beforeAutospacing="0" w:after="0" w:afterAutospacing="0"/>
        <w:jc w:val="center"/>
        <w:rPr>
          <w:b/>
        </w:rPr>
      </w:pPr>
      <w:r w:rsidRPr="00292ECC">
        <w:rPr>
          <w:b/>
        </w:rPr>
        <w:t>III. Pušu tiesības, pienākumi un atbildība</w:t>
      </w:r>
    </w:p>
    <w:p w14:paraId="6243B379" w14:textId="77777777" w:rsidR="00BF0776" w:rsidRPr="00292ECC" w:rsidRDefault="00BF0776" w:rsidP="00BF0776">
      <w:pPr>
        <w:pStyle w:val="NormalWeb"/>
        <w:spacing w:before="0" w:beforeAutospacing="0" w:after="0" w:afterAutospacing="0"/>
        <w:jc w:val="center"/>
        <w:rPr>
          <w:b/>
        </w:rPr>
      </w:pPr>
    </w:p>
    <w:p w14:paraId="5A491C1F" w14:textId="77777777" w:rsidR="00BF0776" w:rsidRPr="00292ECC" w:rsidRDefault="00BF0776" w:rsidP="00BF0776">
      <w:pPr>
        <w:autoSpaceDE w:val="0"/>
        <w:autoSpaceDN w:val="0"/>
        <w:adjustRightInd w:val="0"/>
        <w:spacing w:after="0" w:line="240" w:lineRule="auto"/>
        <w:ind w:firstLine="567"/>
        <w:jc w:val="both"/>
        <w:rPr>
          <w:rFonts w:ascii="Times New Roman" w:hAnsi="Times New Roman"/>
          <w:sz w:val="24"/>
          <w:szCs w:val="24"/>
          <w:lang w:val="lv-LV"/>
        </w:rPr>
      </w:pPr>
      <w:r w:rsidRPr="00292ECC">
        <w:rPr>
          <w:rFonts w:ascii="Times New Roman" w:hAnsi="Times New Roman"/>
          <w:sz w:val="24"/>
          <w:szCs w:val="24"/>
          <w:lang w:val="lv-LV"/>
        </w:rPr>
        <w:t>3.1. Aģentūrai ir pienākums:</w:t>
      </w:r>
    </w:p>
    <w:p w14:paraId="400F9703" w14:textId="4FAC5074" w:rsidR="008C1EC5" w:rsidRDefault="00BF0776" w:rsidP="00BF0776">
      <w:pPr>
        <w:pStyle w:val="PlainText"/>
        <w:ind w:firstLine="567"/>
        <w:jc w:val="both"/>
        <w:rPr>
          <w:rFonts w:ascii="Times New Roman" w:hAnsi="Times New Roman"/>
          <w:sz w:val="24"/>
          <w:szCs w:val="24"/>
          <w:lang w:val="lv-LV"/>
        </w:rPr>
      </w:pPr>
      <w:r w:rsidRPr="00292ECC">
        <w:rPr>
          <w:rFonts w:ascii="Times New Roman" w:hAnsi="Times New Roman"/>
          <w:sz w:val="24"/>
          <w:szCs w:val="24"/>
          <w:lang w:val="lv-LV"/>
        </w:rPr>
        <w:t>3.1.1. nodrošināt Lietotājam Korekcijas saņemšanu</w:t>
      </w:r>
      <w:r w:rsidR="008C1EC5">
        <w:rPr>
          <w:rFonts w:ascii="Times New Roman" w:hAnsi="Times New Roman"/>
          <w:sz w:val="24"/>
          <w:szCs w:val="24"/>
          <w:lang w:val="lv-LV"/>
        </w:rPr>
        <w:t xml:space="preserve">, piekļuvi </w:t>
      </w:r>
      <w:r w:rsidR="00DB4313">
        <w:rPr>
          <w:rFonts w:ascii="Times New Roman" w:hAnsi="Times New Roman"/>
          <w:sz w:val="24"/>
          <w:szCs w:val="24"/>
          <w:lang w:val="lv-LV"/>
        </w:rPr>
        <w:t xml:space="preserve">pēcapstrādes </w:t>
      </w:r>
      <w:r w:rsidR="008C1EC5">
        <w:rPr>
          <w:rFonts w:ascii="Times New Roman" w:hAnsi="Times New Roman"/>
          <w:sz w:val="24"/>
          <w:szCs w:val="24"/>
          <w:lang w:val="lv-LV"/>
        </w:rPr>
        <w:t xml:space="preserve">RINEX datiem un </w:t>
      </w:r>
      <w:r w:rsidR="002E1D1A">
        <w:rPr>
          <w:rFonts w:ascii="Times New Roman" w:hAnsi="Times New Roman"/>
          <w:sz w:val="24"/>
          <w:szCs w:val="24"/>
          <w:lang w:val="lv-LV"/>
        </w:rPr>
        <w:t>attālinātu Korekcijas L</w:t>
      </w:r>
      <w:r w:rsidR="008C1EC5" w:rsidRPr="0081733E">
        <w:rPr>
          <w:rFonts w:ascii="Times New Roman" w:hAnsi="Times New Roman"/>
          <w:sz w:val="24"/>
          <w:szCs w:val="24"/>
          <w:lang w:val="lv-LV"/>
        </w:rPr>
        <w:t>ietotāju apskati</w:t>
      </w:r>
      <w:r w:rsidRPr="0081733E">
        <w:rPr>
          <w:rFonts w:ascii="Times New Roman" w:hAnsi="Times New Roman"/>
          <w:sz w:val="24"/>
          <w:szCs w:val="24"/>
          <w:lang w:val="lv-LV"/>
        </w:rPr>
        <w:t>,</w:t>
      </w:r>
      <w:r w:rsidRPr="00292ECC">
        <w:rPr>
          <w:rFonts w:ascii="Times New Roman" w:hAnsi="Times New Roman"/>
          <w:sz w:val="24"/>
          <w:szCs w:val="24"/>
          <w:lang w:val="lv-LV"/>
        </w:rPr>
        <w:t xml:space="preserve"> </w:t>
      </w:r>
    </w:p>
    <w:p w14:paraId="41C8B212" w14:textId="135C0479" w:rsidR="00BF0776" w:rsidRDefault="00DB4313" w:rsidP="00BF0776">
      <w:pPr>
        <w:pStyle w:val="PlainText"/>
        <w:ind w:firstLine="567"/>
        <w:jc w:val="both"/>
        <w:rPr>
          <w:rFonts w:ascii="Times New Roman" w:hAnsi="Times New Roman"/>
          <w:sz w:val="24"/>
          <w:szCs w:val="24"/>
          <w:lang w:val="lv-LV"/>
        </w:rPr>
      </w:pPr>
      <w:r>
        <w:rPr>
          <w:rFonts w:ascii="Times New Roman" w:hAnsi="Times New Roman"/>
          <w:sz w:val="24"/>
          <w:szCs w:val="24"/>
          <w:lang w:val="lv-LV"/>
        </w:rPr>
        <w:t>3.1.2</w:t>
      </w:r>
      <w:r w:rsidR="008C1EC5" w:rsidRPr="0081733E">
        <w:rPr>
          <w:rFonts w:ascii="Times New Roman" w:hAnsi="Times New Roman"/>
          <w:sz w:val="24"/>
          <w:szCs w:val="24"/>
          <w:lang w:val="lv-LV"/>
        </w:rPr>
        <w:t>.</w:t>
      </w:r>
      <w:r w:rsidR="008C1EC5">
        <w:rPr>
          <w:rFonts w:ascii="Times New Roman" w:hAnsi="Times New Roman"/>
          <w:sz w:val="24"/>
          <w:szCs w:val="24"/>
          <w:lang w:val="lv-LV"/>
        </w:rPr>
        <w:t xml:space="preserve"> a</w:t>
      </w:r>
      <w:r w:rsidR="00BF0776" w:rsidRPr="00292ECC">
        <w:rPr>
          <w:rFonts w:ascii="Times New Roman" w:hAnsi="Times New Roman"/>
          <w:sz w:val="24"/>
          <w:szCs w:val="24"/>
          <w:lang w:val="lv-LV"/>
        </w:rPr>
        <w:t xml:space="preserve">ktivizēt </w:t>
      </w:r>
      <w:r w:rsidR="008C1EC5">
        <w:rPr>
          <w:rFonts w:ascii="Times New Roman" w:hAnsi="Times New Roman"/>
          <w:sz w:val="24"/>
          <w:szCs w:val="24"/>
          <w:lang w:val="lv-LV"/>
        </w:rPr>
        <w:t>Korekcijas</w:t>
      </w:r>
      <w:r w:rsidR="0081733E">
        <w:rPr>
          <w:rFonts w:ascii="Times New Roman" w:hAnsi="Times New Roman"/>
          <w:sz w:val="24"/>
          <w:szCs w:val="24"/>
          <w:lang w:val="lv-LV"/>
        </w:rPr>
        <w:t>,</w:t>
      </w:r>
      <w:r w:rsidR="004F7AB7">
        <w:rPr>
          <w:rFonts w:ascii="Times New Roman" w:hAnsi="Times New Roman"/>
          <w:sz w:val="24"/>
          <w:szCs w:val="24"/>
          <w:lang w:val="lv-LV"/>
        </w:rPr>
        <w:t xml:space="preserve"> pēc</w:t>
      </w:r>
      <w:r>
        <w:rPr>
          <w:rFonts w:ascii="Times New Roman" w:hAnsi="Times New Roman"/>
          <w:sz w:val="24"/>
          <w:szCs w:val="24"/>
          <w:lang w:val="lv-LV"/>
        </w:rPr>
        <w:t xml:space="preserve">apstrādes </w:t>
      </w:r>
      <w:r w:rsidR="0081733E">
        <w:rPr>
          <w:rFonts w:ascii="Times New Roman" w:hAnsi="Times New Roman"/>
          <w:sz w:val="24"/>
          <w:szCs w:val="24"/>
          <w:lang w:val="lv-LV"/>
        </w:rPr>
        <w:t>RINEX</w:t>
      </w:r>
      <w:r>
        <w:rPr>
          <w:rFonts w:ascii="Times New Roman" w:hAnsi="Times New Roman"/>
          <w:sz w:val="24"/>
          <w:szCs w:val="24"/>
          <w:lang w:val="lv-LV"/>
        </w:rPr>
        <w:t xml:space="preserve"> datņu</w:t>
      </w:r>
      <w:r w:rsidR="0081733E">
        <w:rPr>
          <w:rFonts w:ascii="Times New Roman" w:hAnsi="Times New Roman"/>
          <w:sz w:val="24"/>
          <w:szCs w:val="24"/>
          <w:lang w:val="lv-LV"/>
        </w:rPr>
        <w:t xml:space="preserve"> un </w:t>
      </w:r>
      <w:r w:rsidR="002E1D1A">
        <w:rPr>
          <w:rFonts w:ascii="Times New Roman" w:hAnsi="Times New Roman"/>
          <w:sz w:val="24"/>
          <w:szCs w:val="24"/>
          <w:lang w:val="lv-LV"/>
        </w:rPr>
        <w:t>attālinātu Korekcijas L</w:t>
      </w:r>
      <w:r w:rsidR="0081733E" w:rsidRPr="0081733E">
        <w:rPr>
          <w:rFonts w:ascii="Times New Roman" w:hAnsi="Times New Roman"/>
          <w:sz w:val="24"/>
          <w:szCs w:val="24"/>
          <w:lang w:val="lv-LV"/>
        </w:rPr>
        <w:t>ietotāju apskat</w:t>
      </w:r>
      <w:r>
        <w:rPr>
          <w:rFonts w:ascii="Times New Roman" w:hAnsi="Times New Roman"/>
          <w:sz w:val="24"/>
          <w:szCs w:val="24"/>
          <w:lang w:val="lv-LV"/>
        </w:rPr>
        <w:t>es</w:t>
      </w:r>
      <w:r w:rsidR="008C1EC5">
        <w:rPr>
          <w:rFonts w:ascii="Times New Roman" w:hAnsi="Times New Roman"/>
          <w:sz w:val="24"/>
          <w:szCs w:val="24"/>
          <w:lang w:val="lv-LV"/>
        </w:rPr>
        <w:t xml:space="preserve"> </w:t>
      </w:r>
      <w:r w:rsidR="00BF0776" w:rsidRPr="00292ECC">
        <w:rPr>
          <w:rFonts w:ascii="Times New Roman" w:hAnsi="Times New Roman"/>
          <w:sz w:val="24"/>
          <w:szCs w:val="24"/>
          <w:lang w:val="lv-LV"/>
        </w:rPr>
        <w:t>identifikācijas rekvizītus</w:t>
      </w:r>
      <w:r w:rsidR="000B1371">
        <w:rPr>
          <w:rFonts w:ascii="Times New Roman" w:hAnsi="Times New Roman"/>
          <w:sz w:val="24"/>
          <w:szCs w:val="24"/>
          <w:lang w:val="lv-LV"/>
        </w:rPr>
        <w:t xml:space="preserve"> </w:t>
      </w:r>
      <w:r w:rsidR="00BF0776" w:rsidRPr="00292ECC">
        <w:rPr>
          <w:rFonts w:ascii="Times New Roman" w:hAnsi="Times New Roman"/>
          <w:sz w:val="24"/>
          <w:szCs w:val="24"/>
          <w:lang w:val="lv-LV"/>
        </w:rPr>
        <w:t>– Lietotāja vārdu un paroli 3 (trīs) darba dienu laikā pēc Lietotāja konta izveides</w:t>
      </w:r>
      <w:r w:rsidR="0081733E">
        <w:rPr>
          <w:rFonts w:ascii="Times New Roman" w:hAnsi="Times New Roman"/>
          <w:sz w:val="24"/>
          <w:szCs w:val="24"/>
          <w:lang w:val="lv-LV"/>
        </w:rPr>
        <w:t xml:space="preserve"> un aktivizācijas</w:t>
      </w:r>
      <w:r w:rsidR="00BF0776" w:rsidRPr="00292ECC">
        <w:rPr>
          <w:rFonts w:ascii="Times New Roman" w:hAnsi="Times New Roman"/>
          <w:sz w:val="24"/>
          <w:szCs w:val="24"/>
          <w:lang w:val="lv-LV"/>
        </w:rPr>
        <w:t xml:space="preserve"> </w:t>
      </w:r>
      <w:r w:rsidR="007B6D2E">
        <w:rPr>
          <w:rFonts w:ascii="Times New Roman" w:hAnsi="Times New Roman"/>
          <w:sz w:val="24"/>
          <w:szCs w:val="24"/>
          <w:lang w:val="lv-LV"/>
        </w:rPr>
        <w:t>SBC</w:t>
      </w:r>
      <w:r w:rsidR="00BF0776" w:rsidRPr="00292ECC">
        <w:rPr>
          <w:rFonts w:ascii="Times New Roman" w:hAnsi="Times New Roman"/>
          <w:sz w:val="24"/>
          <w:szCs w:val="24"/>
          <w:lang w:val="lv-LV"/>
        </w:rPr>
        <w:t xml:space="preserve"> vietnē;</w:t>
      </w:r>
    </w:p>
    <w:p w14:paraId="4B642A17" w14:textId="041BC605" w:rsidR="00BF0776" w:rsidRPr="00292ECC" w:rsidRDefault="00DB4313" w:rsidP="00971B86">
      <w:pPr>
        <w:pStyle w:val="PlainText"/>
        <w:ind w:firstLine="567"/>
        <w:jc w:val="both"/>
        <w:rPr>
          <w:rFonts w:ascii="Times New Roman" w:hAnsi="Times New Roman"/>
          <w:sz w:val="24"/>
          <w:szCs w:val="24"/>
          <w:lang w:val="lv-LV"/>
        </w:rPr>
      </w:pPr>
      <w:r>
        <w:rPr>
          <w:rFonts w:ascii="Times New Roman" w:hAnsi="Times New Roman"/>
          <w:sz w:val="24"/>
          <w:szCs w:val="24"/>
          <w:lang w:val="lv-LV"/>
        </w:rPr>
        <w:t>3.1.3</w:t>
      </w:r>
      <w:r w:rsidR="00BF0776" w:rsidRPr="00292ECC">
        <w:rPr>
          <w:rFonts w:ascii="Times New Roman" w:hAnsi="Times New Roman"/>
          <w:sz w:val="24"/>
          <w:szCs w:val="24"/>
          <w:lang w:val="lv-LV"/>
        </w:rPr>
        <w:t xml:space="preserve">. nodrošināt pieslēgšanos </w:t>
      </w:r>
      <w:proofErr w:type="spellStart"/>
      <w:r w:rsidR="00BF0776" w:rsidRPr="00292ECC">
        <w:rPr>
          <w:rFonts w:ascii="Times New Roman" w:hAnsi="Times New Roman"/>
          <w:sz w:val="24"/>
          <w:szCs w:val="24"/>
          <w:lang w:val="lv-LV"/>
        </w:rPr>
        <w:t>LatPos</w:t>
      </w:r>
      <w:proofErr w:type="spellEnd"/>
      <w:r w:rsidR="00BF0776" w:rsidRPr="00292ECC">
        <w:rPr>
          <w:rFonts w:ascii="Times New Roman" w:hAnsi="Times New Roman"/>
          <w:sz w:val="24"/>
          <w:szCs w:val="24"/>
          <w:lang w:val="lv-LV"/>
        </w:rPr>
        <w:t xml:space="preserve"> sistēmas reālā laika datu plūsmas izvēlnei, izmantojot NTRIP protokolu;</w:t>
      </w:r>
    </w:p>
    <w:p w14:paraId="5CAF8E1E" w14:textId="0034C416" w:rsidR="00BF0776" w:rsidRPr="00292ECC" w:rsidRDefault="00DB4313" w:rsidP="00BF0776">
      <w:pPr>
        <w:pStyle w:val="PlainText"/>
        <w:ind w:firstLine="567"/>
        <w:jc w:val="both"/>
        <w:rPr>
          <w:rFonts w:ascii="Times New Roman" w:hAnsi="Times New Roman"/>
          <w:sz w:val="24"/>
          <w:szCs w:val="24"/>
          <w:lang w:val="lv-LV"/>
        </w:rPr>
      </w:pPr>
      <w:r>
        <w:rPr>
          <w:rFonts w:ascii="Times New Roman" w:hAnsi="Times New Roman"/>
          <w:sz w:val="24"/>
          <w:szCs w:val="24"/>
          <w:lang w:val="lv-LV"/>
        </w:rPr>
        <w:t>3.1.4</w:t>
      </w:r>
      <w:r w:rsidR="00BF0776" w:rsidRPr="00292ECC">
        <w:rPr>
          <w:rFonts w:ascii="Times New Roman" w:hAnsi="Times New Roman"/>
          <w:sz w:val="24"/>
          <w:szCs w:val="24"/>
          <w:lang w:val="lv-LV"/>
        </w:rPr>
        <w:t>. nodrošināt Korekcijas pārraidi, izmantojot Korekcijas datu apmaiņas protokolus (</w:t>
      </w:r>
      <w:proofErr w:type="spellStart"/>
      <w:r w:rsidR="00BF0776" w:rsidRPr="00292ECC">
        <w:rPr>
          <w:rFonts w:ascii="Times New Roman" w:hAnsi="Times New Roman"/>
          <w:i/>
          <w:sz w:val="24"/>
          <w:szCs w:val="24"/>
          <w:lang w:val="lv-LV"/>
        </w:rPr>
        <w:t>Real</w:t>
      </w:r>
      <w:proofErr w:type="spellEnd"/>
      <w:r w:rsidR="00BF0776" w:rsidRPr="00292ECC">
        <w:rPr>
          <w:rFonts w:ascii="Times New Roman" w:hAnsi="Times New Roman"/>
          <w:i/>
          <w:sz w:val="24"/>
          <w:szCs w:val="24"/>
          <w:lang w:val="lv-LV"/>
        </w:rPr>
        <w:t xml:space="preserve"> </w:t>
      </w:r>
      <w:proofErr w:type="spellStart"/>
      <w:r w:rsidR="00BF0776" w:rsidRPr="00292ECC">
        <w:rPr>
          <w:rFonts w:ascii="Times New Roman" w:hAnsi="Times New Roman"/>
          <w:i/>
          <w:sz w:val="24"/>
          <w:szCs w:val="24"/>
          <w:lang w:val="lv-LV"/>
        </w:rPr>
        <w:t>Time</w:t>
      </w:r>
      <w:proofErr w:type="spellEnd"/>
      <w:r w:rsidR="00BF0776" w:rsidRPr="00292ECC">
        <w:rPr>
          <w:rFonts w:ascii="Times New Roman" w:hAnsi="Times New Roman"/>
          <w:i/>
          <w:sz w:val="24"/>
          <w:szCs w:val="24"/>
          <w:lang w:val="lv-LV"/>
        </w:rPr>
        <w:t xml:space="preserve"> </w:t>
      </w:r>
      <w:proofErr w:type="spellStart"/>
      <w:r w:rsidR="00BF0776" w:rsidRPr="00292ECC">
        <w:rPr>
          <w:rFonts w:ascii="Times New Roman" w:hAnsi="Times New Roman"/>
          <w:i/>
          <w:sz w:val="24"/>
          <w:szCs w:val="24"/>
          <w:lang w:val="lv-LV"/>
        </w:rPr>
        <w:t>Correction</w:t>
      </w:r>
      <w:proofErr w:type="spellEnd"/>
      <w:r w:rsidR="00BF0776" w:rsidRPr="00292ECC">
        <w:rPr>
          <w:rFonts w:ascii="Times New Roman" w:hAnsi="Times New Roman"/>
          <w:i/>
          <w:sz w:val="24"/>
          <w:szCs w:val="24"/>
          <w:lang w:val="lv-LV"/>
        </w:rPr>
        <w:t xml:space="preserve"> </w:t>
      </w:r>
      <w:proofErr w:type="spellStart"/>
      <w:r w:rsidR="00BF0776" w:rsidRPr="00292ECC">
        <w:rPr>
          <w:rFonts w:ascii="Times New Roman" w:hAnsi="Times New Roman"/>
          <w:i/>
          <w:sz w:val="24"/>
          <w:szCs w:val="24"/>
          <w:lang w:val="lv-LV"/>
        </w:rPr>
        <w:t>message</w:t>
      </w:r>
      <w:proofErr w:type="spellEnd"/>
      <w:r w:rsidR="00BF0776" w:rsidRPr="00292ECC">
        <w:rPr>
          <w:rFonts w:ascii="Times New Roman" w:hAnsi="Times New Roman"/>
          <w:sz w:val="24"/>
          <w:szCs w:val="24"/>
          <w:lang w:val="lv-LV"/>
        </w:rPr>
        <w:t>) (RTCM protokoli);</w:t>
      </w:r>
    </w:p>
    <w:p w14:paraId="55EC05F7" w14:textId="2B81BAF7" w:rsidR="00BF0776" w:rsidRPr="00292ECC" w:rsidRDefault="00DB4313" w:rsidP="00BF0776">
      <w:pPr>
        <w:pStyle w:val="PlainText"/>
        <w:ind w:firstLine="567"/>
        <w:jc w:val="both"/>
        <w:rPr>
          <w:rFonts w:ascii="Times New Roman" w:hAnsi="Times New Roman"/>
          <w:sz w:val="24"/>
          <w:szCs w:val="24"/>
          <w:lang w:val="lv-LV"/>
        </w:rPr>
      </w:pPr>
      <w:r>
        <w:rPr>
          <w:rFonts w:ascii="Times New Roman" w:hAnsi="Times New Roman"/>
          <w:sz w:val="24"/>
          <w:szCs w:val="24"/>
          <w:lang w:val="lv-LV"/>
        </w:rPr>
        <w:t>3.1.5</w:t>
      </w:r>
      <w:r w:rsidR="00BF0776" w:rsidRPr="00292ECC">
        <w:rPr>
          <w:rFonts w:ascii="Times New Roman" w:hAnsi="Times New Roman"/>
          <w:sz w:val="24"/>
          <w:szCs w:val="24"/>
          <w:lang w:val="lv-LV"/>
        </w:rPr>
        <w:t xml:space="preserve">. reģistrēt uz elektroniskā pasta adresi </w:t>
      </w:r>
      <w:hyperlink r:id="rId8" w:history="1">
        <w:r w:rsidR="001E6219" w:rsidRPr="00E912EF">
          <w:rPr>
            <w:rStyle w:val="Hyperlink"/>
            <w:rFonts w:ascii="Times New Roman" w:hAnsi="Times New Roman"/>
            <w:sz w:val="24"/>
            <w:szCs w:val="24"/>
            <w:lang w:val="lv-LV"/>
          </w:rPr>
          <w:t>latpos@lgia.gov.lv</w:t>
        </w:r>
      </w:hyperlink>
      <w:r w:rsidR="001E6219">
        <w:rPr>
          <w:rFonts w:ascii="Times New Roman" w:hAnsi="Times New Roman"/>
          <w:sz w:val="24"/>
          <w:szCs w:val="24"/>
          <w:lang w:val="lv-LV"/>
        </w:rPr>
        <w:t xml:space="preserve"> </w:t>
      </w:r>
      <w:r w:rsidR="00BF0776" w:rsidRPr="00292ECC">
        <w:rPr>
          <w:rFonts w:ascii="Times New Roman" w:hAnsi="Times New Roman"/>
          <w:sz w:val="24"/>
          <w:szCs w:val="24"/>
          <w:lang w:val="lv-LV"/>
        </w:rPr>
        <w:t xml:space="preserve">Lietotāja nosūtītos ziņojumus par konstatētajām tehniska rakstura problēmām </w:t>
      </w:r>
      <w:r>
        <w:rPr>
          <w:rFonts w:ascii="Times New Roman" w:hAnsi="Times New Roman"/>
          <w:sz w:val="24"/>
          <w:szCs w:val="24"/>
          <w:lang w:val="lv-LV"/>
        </w:rPr>
        <w:t>Pakalpojum</w:t>
      </w:r>
      <w:r w:rsidR="00293BF2">
        <w:rPr>
          <w:rFonts w:ascii="Times New Roman" w:hAnsi="Times New Roman"/>
          <w:sz w:val="24"/>
          <w:szCs w:val="24"/>
          <w:lang w:val="lv-LV"/>
        </w:rPr>
        <w:t>a</w:t>
      </w:r>
      <w:r w:rsidR="00BF0776" w:rsidRPr="00292ECC">
        <w:rPr>
          <w:rFonts w:ascii="Times New Roman" w:hAnsi="Times New Roman"/>
          <w:sz w:val="24"/>
          <w:szCs w:val="24"/>
          <w:lang w:val="lv-LV"/>
        </w:rPr>
        <w:t xml:space="preserve"> saņemšanā un novērst to cēloņus ne vēlāk kā 5 (piecu) darba dienu laikā, ja tie saistīti ar Aģentūras serveru darbības vai </w:t>
      </w:r>
      <w:proofErr w:type="spellStart"/>
      <w:r w:rsidR="00BF0776" w:rsidRPr="00292ECC">
        <w:rPr>
          <w:rFonts w:ascii="Times New Roman" w:hAnsi="Times New Roman"/>
          <w:sz w:val="24"/>
          <w:szCs w:val="24"/>
          <w:lang w:val="lv-LV"/>
        </w:rPr>
        <w:t>LatPos</w:t>
      </w:r>
      <w:proofErr w:type="spellEnd"/>
      <w:r w:rsidR="00BF0776" w:rsidRPr="00292ECC">
        <w:rPr>
          <w:rFonts w:ascii="Times New Roman" w:hAnsi="Times New Roman"/>
          <w:sz w:val="24"/>
          <w:szCs w:val="24"/>
          <w:lang w:val="lv-LV"/>
        </w:rPr>
        <w:t xml:space="preserve"> sistēmas darbības traucējumiem un ir atkarīgi no Aģentūras;</w:t>
      </w:r>
    </w:p>
    <w:p w14:paraId="5AADB23D" w14:textId="62639F5F" w:rsidR="00BF0776" w:rsidRPr="00292ECC" w:rsidRDefault="00DB4313" w:rsidP="00BF0776">
      <w:pPr>
        <w:pStyle w:val="PlainText"/>
        <w:ind w:firstLine="567"/>
        <w:jc w:val="both"/>
        <w:rPr>
          <w:rFonts w:ascii="Times New Roman" w:hAnsi="Times New Roman"/>
          <w:sz w:val="24"/>
          <w:szCs w:val="24"/>
          <w:lang w:val="lv-LV"/>
        </w:rPr>
      </w:pPr>
      <w:r>
        <w:rPr>
          <w:rFonts w:ascii="Times New Roman" w:hAnsi="Times New Roman"/>
          <w:sz w:val="24"/>
          <w:szCs w:val="24"/>
          <w:lang w:val="lv-LV"/>
        </w:rPr>
        <w:t>3.1.6</w:t>
      </w:r>
      <w:r w:rsidR="00BF0776" w:rsidRPr="00292ECC">
        <w:rPr>
          <w:rFonts w:ascii="Times New Roman" w:hAnsi="Times New Roman"/>
          <w:sz w:val="24"/>
          <w:szCs w:val="24"/>
          <w:lang w:val="lv-LV"/>
        </w:rPr>
        <w:t xml:space="preserve">. par plānotiem </w:t>
      </w:r>
      <w:proofErr w:type="spellStart"/>
      <w:r w:rsidR="00BF0776" w:rsidRPr="00292ECC">
        <w:rPr>
          <w:rFonts w:ascii="Times New Roman" w:hAnsi="Times New Roman"/>
          <w:sz w:val="24"/>
          <w:szCs w:val="24"/>
          <w:lang w:val="lv-LV"/>
        </w:rPr>
        <w:t>LatPos</w:t>
      </w:r>
      <w:proofErr w:type="spellEnd"/>
      <w:r w:rsidR="00BF0776" w:rsidRPr="00292ECC">
        <w:rPr>
          <w:rFonts w:ascii="Times New Roman" w:hAnsi="Times New Roman"/>
          <w:sz w:val="24"/>
          <w:szCs w:val="24"/>
          <w:lang w:val="lv-LV"/>
        </w:rPr>
        <w:t xml:space="preserve"> sistēmas darbības pārtraukumiem paziņot Lietotājam uz  rekvizītos norādīto e-pastu vismaz 5 (piecas) darba dienas iepriekš</w:t>
      </w:r>
      <w:r w:rsidR="00D4322B">
        <w:rPr>
          <w:rFonts w:ascii="Times New Roman" w:hAnsi="Times New Roman"/>
          <w:sz w:val="24"/>
          <w:szCs w:val="24"/>
          <w:lang w:val="lv-LV"/>
        </w:rPr>
        <w:t>;</w:t>
      </w:r>
    </w:p>
    <w:p w14:paraId="549BC25F" w14:textId="78CE4639" w:rsidR="00BF0776" w:rsidRPr="00292ECC" w:rsidRDefault="00DB4313" w:rsidP="00BF0776">
      <w:pPr>
        <w:pStyle w:val="PlainText"/>
        <w:ind w:firstLine="567"/>
        <w:jc w:val="both"/>
        <w:rPr>
          <w:rFonts w:ascii="Times New Roman" w:hAnsi="Times New Roman"/>
          <w:sz w:val="24"/>
          <w:szCs w:val="24"/>
          <w:lang w:val="lv-LV"/>
        </w:rPr>
      </w:pPr>
      <w:r>
        <w:rPr>
          <w:rFonts w:ascii="Times New Roman" w:hAnsi="Times New Roman"/>
          <w:sz w:val="24"/>
          <w:szCs w:val="24"/>
          <w:lang w:val="lv-LV"/>
        </w:rPr>
        <w:t>3.1.7</w:t>
      </w:r>
      <w:r w:rsidR="00BF0776" w:rsidRPr="00292ECC">
        <w:rPr>
          <w:rFonts w:ascii="Times New Roman" w:hAnsi="Times New Roman"/>
          <w:sz w:val="24"/>
          <w:szCs w:val="24"/>
          <w:lang w:val="lv-LV"/>
        </w:rPr>
        <w:t>. par neplānotajiem pārtraukumiem paziņot Lietotājiem uz e-pastu, tiklīdz tas ir iespējams.</w:t>
      </w:r>
    </w:p>
    <w:p w14:paraId="767CAC25" w14:textId="77777777" w:rsidR="00BF0776" w:rsidRPr="00292ECC" w:rsidRDefault="00BF0776" w:rsidP="00BF0776">
      <w:pPr>
        <w:pStyle w:val="PlainText"/>
        <w:tabs>
          <w:tab w:val="left" w:pos="720"/>
        </w:tabs>
        <w:ind w:left="1122"/>
        <w:jc w:val="both"/>
        <w:rPr>
          <w:rFonts w:ascii="Times New Roman" w:hAnsi="Times New Roman"/>
          <w:sz w:val="24"/>
          <w:szCs w:val="24"/>
          <w:lang w:val="lv-LV"/>
        </w:rPr>
      </w:pPr>
    </w:p>
    <w:p w14:paraId="27E50E64" w14:textId="77777777" w:rsidR="00BF0776" w:rsidRPr="00292ECC" w:rsidRDefault="00BF0776" w:rsidP="00BF0776">
      <w:pPr>
        <w:pStyle w:val="ListParagraph"/>
        <w:widowControl/>
        <w:numPr>
          <w:ilvl w:val="0"/>
          <w:numId w:val="1"/>
        </w:numPr>
        <w:spacing w:after="120" w:line="240" w:lineRule="auto"/>
        <w:contextualSpacing w:val="0"/>
        <w:jc w:val="both"/>
        <w:rPr>
          <w:rFonts w:ascii="Times New Roman" w:eastAsia="Times New Roman" w:hAnsi="Times New Roman"/>
          <w:vanish/>
          <w:sz w:val="24"/>
          <w:szCs w:val="24"/>
          <w:lang w:val="lv-LV"/>
        </w:rPr>
      </w:pPr>
    </w:p>
    <w:p w14:paraId="1965CB0D" w14:textId="77777777" w:rsidR="00BF0776" w:rsidRPr="00292ECC" w:rsidRDefault="00BF0776" w:rsidP="00BF0776">
      <w:pPr>
        <w:pStyle w:val="ListParagraph"/>
        <w:widowControl/>
        <w:numPr>
          <w:ilvl w:val="0"/>
          <w:numId w:val="1"/>
        </w:numPr>
        <w:spacing w:after="120" w:line="240" w:lineRule="auto"/>
        <w:contextualSpacing w:val="0"/>
        <w:jc w:val="both"/>
        <w:rPr>
          <w:rFonts w:ascii="Times New Roman" w:eastAsia="Times New Roman" w:hAnsi="Times New Roman"/>
          <w:vanish/>
          <w:sz w:val="24"/>
          <w:szCs w:val="24"/>
          <w:lang w:val="lv-LV"/>
        </w:rPr>
      </w:pPr>
    </w:p>
    <w:p w14:paraId="712B7874" w14:textId="77777777" w:rsidR="00BF0776" w:rsidRPr="00292ECC" w:rsidRDefault="00BF0776" w:rsidP="00BF0776">
      <w:pPr>
        <w:pStyle w:val="ListParagraph"/>
        <w:widowControl/>
        <w:numPr>
          <w:ilvl w:val="0"/>
          <w:numId w:val="1"/>
        </w:numPr>
        <w:spacing w:after="120" w:line="240" w:lineRule="auto"/>
        <w:contextualSpacing w:val="0"/>
        <w:jc w:val="both"/>
        <w:rPr>
          <w:rFonts w:ascii="Times New Roman" w:eastAsia="Times New Roman" w:hAnsi="Times New Roman"/>
          <w:vanish/>
          <w:sz w:val="24"/>
          <w:szCs w:val="24"/>
          <w:lang w:val="lv-LV"/>
        </w:rPr>
      </w:pPr>
    </w:p>
    <w:p w14:paraId="2BB8E5F7" w14:textId="77777777" w:rsidR="00BF0776" w:rsidRPr="00292ECC" w:rsidRDefault="00BF0776" w:rsidP="00BF0776">
      <w:pPr>
        <w:pStyle w:val="ListParagraph"/>
        <w:widowControl/>
        <w:numPr>
          <w:ilvl w:val="1"/>
          <w:numId w:val="1"/>
        </w:numPr>
        <w:spacing w:after="120" w:line="240" w:lineRule="auto"/>
        <w:contextualSpacing w:val="0"/>
        <w:jc w:val="both"/>
        <w:rPr>
          <w:rFonts w:ascii="Times New Roman" w:eastAsia="Times New Roman" w:hAnsi="Times New Roman"/>
          <w:vanish/>
          <w:sz w:val="24"/>
          <w:szCs w:val="24"/>
          <w:lang w:val="lv-LV"/>
        </w:rPr>
      </w:pPr>
    </w:p>
    <w:p w14:paraId="6F5AF6E4" w14:textId="77777777" w:rsidR="00BF0776" w:rsidRPr="00292ECC" w:rsidRDefault="00BF0776" w:rsidP="00BF0776">
      <w:pPr>
        <w:pStyle w:val="PlainText"/>
        <w:tabs>
          <w:tab w:val="num" w:pos="567"/>
        </w:tabs>
        <w:ind w:firstLine="567"/>
        <w:jc w:val="both"/>
        <w:rPr>
          <w:rFonts w:ascii="Times New Roman" w:hAnsi="Times New Roman"/>
          <w:sz w:val="24"/>
          <w:szCs w:val="24"/>
          <w:lang w:val="lv-LV"/>
        </w:rPr>
      </w:pPr>
      <w:r w:rsidRPr="00292ECC">
        <w:rPr>
          <w:rFonts w:ascii="Times New Roman" w:hAnsi="Times New Roman"/>
          <w:sz w:val="24"/>
          <w:szCs w:val="24"/>
          <w:lang w:val="lv-LV"/>
        </w:rPr>
        <w:t xml:space="preserve">3.2. Aģentūra neuzņemas atbildību par tehniskajām problēmām, kuras radušās Lietotāja GNSS uztvērēja, datortīkla, interneta </w:t>
      </w:r>
      <w:proofErr w:type="spellStart"/>
      <w:r w:rsidRPr="00292ECC">
        <w:rPr>
          <w:rFonts w:ascii="Times New Roman" w:hAnsi="Times New Roman"/>
          <w:sz w:val="24"/>
          <w:szCs w:val="24"/>
          <w:lang w:val="lv-LV"/>
        </w:rPr>
        <w:t>pieslēguma</w:t>
      </w:r>
      <w:proofErr w:type="spellEnd"/>
      <w:r w:rsidRPr="00292ECC">
        <w:rPr>
          <w:rFonts w:ascii="Times New Roman" w:hAnsi="Times New Roman"/>
          <w:sz w:val="24"/>
          <w:szCs w:val="24"/>
          <w:lang w:val="lv-LV"/>
        </w:rPr>
        <w:t xml:space="preserve"> vai Lietotāja izmantotās programmatūras un iekārtu kļūdainas darbības dēļ.</w:t>
      </w:r>
    </w:p>
    <w:p w14:paraId="0FBE7195" w14:textId="77777777" w:rsidR="00BF0776" w:rsidRPr="00292ECC" w:rsidRDefault="00BF0776" w:rsidP="00BF0776">
      <w:pPr>
        <w:pStyle w:val="PlainText"/>
        <w:tabs>
          <w:tab w:val="num" w:pos="567"/>
        </w:tabs>
        <w:ind w:firstLine="567"/>
        <w:jc w:val="both"/>
        <w:rPr>
          <w:rFonts w:ascii="Times New Roman" w:hAnsi="Times New Roman"/>
          <w:sz w:val="24"/>
          <w:szCs w:val="24"/>
          <w:lang w:val="lv-LV"/>
        </w:rPr>
      </w:pPr>
    </w:p>
    <w:p w14:paraId="18181236" w14:textId="1F0E6421" w:rsidR="00BF0776" w:rsidRPr="00292ECC" w:rsidRDefault="00BF0776" w:rsidP="00BF0776">
      <w:pPr>
        <w:pStyle w:val="PlainText"/>
        <w:tabs>
          <w:tab w:val="num" w:pos="561"/>
        </w:tabs>
        <w:jc w:val="both"/>
        <w:rPr>
          <w:rFonts w:ascii="Times New Roman" w:hAnsi="Times New Roman"/>
          <w:sz w:val="24"/>
          <w:szCs w:val="24"/>
          <w:lang w:val="lv-LV"/>
        </w:rPr>
      </w:pPr>
      <w:r w:rsidRPr="00292ECC">
        <w:rPr>
          <w:rFonts w:ascii="Times New Roman" w:hAnsi="Times New Roman"/>
          <w:sz w:val="24"/>
          <w:szCs w:val="24"/>
          <w:lang w:val="lv-LV"/>
        </w:rPr>
        <w:lastRenderedPageBreak/>
        <w:tab/>
        <w:t>3.3. Ja Lietotājs izmanto Korekciju</w:t>
      </w:r>
      <w:r w:rsidR="0081733E">
        <w:rPr>
          <w:rFonts w:ascii="Times New Roman" w:hAnsi="Times New Roman"/>
          <w:sz w:val="24"/>
          <w:szCs w:val="24"/>
          <w:lang w:val="lv-LV"/>
        </w:rPr>
        <w:t>,</w:t>
      </w:r>
      <w:r w:rsidR="0081733E" w:rsidRPr="0081733E">
        <w:rPr>
          <w:rFonts w:ascii="Times New Roman" w:hAnsi="Times New Roman"/>
          <w:sz w:val="24"/>
          <w:szCs w:val="24"/>
          <w:lang w:val="lv-LV"/>
        </w:rPr>
        <w:t xml:space="preserve"> </w:t>
      </w:r>
      <w:r w:rsidR="00DB4313">
        <w:rPr>
          <w:rFonts w:ascii="Times New Roman" w:hAnsi="Times New Roman"/>
          <w:sz w:val="24"/>
          <w:szCs w:val="24"/>
          <w:lang w:val="lv-LV"/>
        </w:rPr>
        <w:t xml:space="preserve">pēcapstrādes RINEX </w:t>
      </w:r>
      <w:r w:rsidR="0081733E">
        <w:rPr>
          <w:rFonts w:ascii="Times New Roman" w:hAnsi="Times New Roman"/>
          <w:sz w:val="24"/>
          <w:szCs w:val="24"/>
          <w:lang w:val="lv-LV"/>
        </w:rPr>
        <w:t>datu</w:t>
      </w:r>
      <w:r w:rsidR="00DB4313">
        <w:rPr>
          <w:rFonts w:ascii="Times New Roman" w:hAnsi="Times New Roman"/>
          <w:sz w:val="24"/>
          <w:szCs w:val="24"/>
          <w:lang w:val="lv-LV"/>
        </w:rPr>
        <w:t>s</w:t>
      </w:r>
      <w:r w:rsidR="0081733E">
        <w:rPr>
          <w:rFonts w:ascii="Times New Roman" w:hAnsi="Times New Roman"/>
          <w:sz w:val="24"/>
          <w:szCs w:val="24"/>
          <w:lang w:val="lv-LV"/>
        </w:rPr>
        <w:t xml:space="preserve"> un </w:t>
      </w:r>
      <w:r w:rsidR="0081733E" w:rsidRPr="0081733E">
        <w:rPr>
          <w:rFonts w:ascii="Times New Roman" w:hAnsi="Times New Roman"/>
          <w:sz w:val="24"/>
          <w:szCs w:val="24"/>
          <w:lang w:val="lv-LV"/>
        </w:rPr>
        <w:t>attālinātu Korekcijas lietotāju apskati</w:t>
      </w:r>
      <w:r w:rsidRPr="00292ECC">
        <w:rPr>
          <w:rFonts w:ascii="Times New Roman" w:hAnsi="Times New Roman"/>
          <w:sz w:val="24"/>
          <w:szCs w:val="24"/>
          <w:lang w:val="lv-LV"/>
        </w:rPr>
        <w:t xml:space="preserve"> neatbilstoši Lietošanas noteikumu 1.3.punktā noteiktajam mērķim, nenodrošina identifikācijas rekvizītu izmantošanu atbilstoši Lietošanas noteikumiem vai pieļauj to nodošanu trešajām personām, kuras nav Lietotāja darbinieki, vai citu Lietošanas noteikumu neievērošanas gadījumā, Aģentūrai ir tiesības vienpusēji, bez brīdinājuma nekavējoties pārtraukt Lietotāja konta darbību un apturēt </w:t>
      </w:r>
      <w:r w:rsidR="0081733E">
        <w:rPr>
          <w:rFonts w:ascii="Times New Roman" w:hAnsi="Times New Roman"/>
          <w:sz w:val="24"/>
          <w:szCs w:val="24"/>
          <w:lang w:val="lv-LV"/>
        </w:rPr>
        <w:t>pakalpojumus</w:t>
      </w:r>
      <w:r w:rsidRPr="00292ECC">
        <w:rPr>
          <w:rFonts w:ascii="Times New Roman" w:hAnsi="Times New Roman"/>
          <w:sz w:val="24"/>
          <w:szCs w:val="24"/>
          <w:lang w:val="lv-LV"/>
        </w:rPr>
        <w:t xml:space="preserve"> Lietotājam. </w:t>
      </w:r>
    </w:p>
    <w:p w14:paraId="6E7F541E" w14:textId="77777777" w:rsidR="00BF0776" w:rsidRPr="00292ECC" w:rsidRDefault="00BF0776" w:rsidP="00BF0776">
      <w:pPr>
        <w:pStyle w:val="PlainText"/>
        <w:tabs>
          <w:tab w:val="num" w:pos="561"/>
        </w:tabs>
        <w:jc w:val="both"/>
        <w:rPr>
          <w:rFonts w:ascii="Times New Roman" w:hAnsi="Times New Roman"/>
          <w:sz w:val="24"/>
          <w:szCs w:val="24"/>
          <w:lang w:val="lv-LV"/>
        </w:rPr>
      </w:pPr>
    </w:p>
    <w:p w14:paraId="25CAED13" w14:textId="77777777" w:rsidR="00BF0776" w:rsidRPr="00292ECC" w:rsidRDefault="00BF0776" w:rsidP="00BF0776">
      <w:pPr>
        <w:pStyle w:val="PlainText"/>
        <w:ind w:firstLine="561"/>
        <w:jc w:val="both"/>
        <w:rPr>
          <w:rFonts w:ascii="Times New Roman" w:hAnsi="Times New Roman"/>
          <w:bCs/>
          <w:sz w:val="24"/>
          <w:szCs w:val="24"/>
          <w:lang w:val="lv-LV"/>
        </w:rPr>
      </w:pPr>
      <w:r w:rsidRPr="00292ECC">
        <w:rPr>
          <w:rFonts w:ascii="Times New Roman" w:hAnsi="Times New Roman"/>
          <w:bCs/>
          <w:sz w:val="24"/>
          <w:szCs w:val="24"/>
          <w:lang w:val="lv-LV"/>
        </w:rPr>
        <w:t>3.4. Lietotājam ir pienākums:</w:t>
      </w:r>
    </w:p>
    <w:p w14:paraId="74F5B436" w14:textId="44FAFF32" w:rsidR="00BF0776" w:rsidRPr="00292ECC" w:rsidRDefault="00BF0776" w:rsidP="00BF0776">
      <w:pPr>
        <w:pStyle w:val="PlainText"/>
        <w:ind w:left="142" w:firstLine="419"/>
        <w:jc w:val="both"/>
        <w:rPr>
          <w:rFonts w:ascii="Times New Roman" w:hAnsi="Times New Roman"/>
          <w:sz w:val="24"/>
          <w:szCs w:val="24"/>
          <w:lang w:val="lv-LV"/>
        </w:rPr>
      </w:pPr>
      <w:r w:rsidRPr="00292ECC">
        <w:rPr>
          <w:rFonts w:ascii="Times New Roman" w:hAnsi="Times New Roman"/>
          <w:sz w:val="24"/>
          <w:szCs w:val="24"/>
          <w:lang w:val="lv-LV"/>
        </w:rPr>
        <w:t>3.4.1. Korekcijas</w:t>
      </w:r>
      <w:r w:rsidR="002D058F">
        <w:rPr>
          <w:rFonts w:ascii="Times New Roman" w:hAnsi="Times New Roman"/>
          <w:sz w:val="24"/>
          <w:szCs w:val="24"/>
          <w:lang w:val="lv-LV"/>
        </w:rPr>
        <w:t xml:space="preserve">, RINEX, RINEX FTP datu un </w:t>
      </w:r>
      <w:r w:rsidR="002D058F" w:rsidRPr="0081733E">
        <w:rPr>
          <w:rFonts w:ascii="Times New Roman" w:hAnsi="Times New Roman"/>
          <w:sz w:val="24"/>
          <w:szCs w:val="24"/>
          <w:lang w:val="lv-LV"/>
        </w:rPr>
        <w:t>attālin</w:t>
      </w:r>
      <w:r w:rsidR="002D058F">
        <w:rPr>
          <w:rFonts w:ascii="Times New Roman" w:hAnsi="Times New Roman"/>
          <w:sz w:val="24"/>
          <w:szCs w:val="24"/>
          <w:lang w:val="lv-LV"/>
        </w:rPr>
        <w:t>ātu Korekcijas lietotāju apskates</w:t>
      </w:r>
      <w:r w:rsidRPr="00292ECC">
        <w:rPr>
          <w:rFonts w:ascii="Times New Roman" w:hAnsi="Times New Roman"/>
          <w:sz w:val="24"/>
          <w:szCs w:val="24"/>
          <w:lang w:val="lv-LV"/>
        </w:rPr>
        <w:t xml:space="preserve"> </w:t>
      </w:r>
      <w:r w:rsidR="002D058F">
        <w:rPr>
          <w:rFonts w:ascii="Times New Roman" w:hAnsi="Times New Roman"/>
          <w:sz w:val="24"/>
          <w:szCs w:val="24"/>
          <w:lang w:val="lv-LV"/>
        </w:rPr>
        <w:t xml:space="preserve">pakalpojumu </w:t>
      </w:r>
      <w:r w:rsidRPr="00292ECC">
        <w:rPr>
          <w:rFonts w:ascii="Times New Roman" w:hAnsi="Times New Roman"/>
          <w:sz w:val="24"/>
          <w:szCs w:val="24"/>
          <w:lang w:val="lv-LV"/>
        </w:rPr>
        <w:t xml:space="preserve">saņemšanai izmantot tikai Lietošanas noteikumu noteiktajā kārtībā izveidotos identifikācijas rekvizītus – Lietotāja vārdu un paroli; </w:t>
      </w:r>
    </w:p>
    <w:p w14:paraId="110F724F" w14:textId="17029ADB" w:rsidR="00BF0776" w:rsidRPr="00292ECC" w:rsidRDefault="00BF0776" w:rsidP="00BF0776">
      <w:pPr>
        <w:pStyle w:val="PlainText"/>
        <w:tabs>
          <w:tab w:val="left" w:pos="720"/>
          <w:tab w:val="left" w:pos="1122"/>
        </w:tabs>
        <w:ind w:left="142" w:firstLine="419"/>
        <w:jc w:val="both"/>
        <w:rPr>
          <w:rFonts w:ascii="Times New Roman" w:hAnsi="Times New Roman"/>
          <w:sz w:val="24"/>
          <w:szCs w:val="24"/>
          <w:lang w:val="lv-LV"/>
        </w:rPr>
      </w:pPr>
      <w:r w:rsidRPr="00292ECC">
        <w:rPr>
          <w:rFonts w:ascii="Times New Roman" w:hAnsi="Times New Roman"/>
          <w:sz w:val="24"/>
          <w:szCs w:val="24"/>
          <w:lang w:val="lv-LV"/>
        </w:rPr>
        <w:t>3.4.2.  nodrošināt, lai Lietotāja identifikācijas rekvizīti n</w:t>
      </w:r>
      <w:r w:rsidR="00B80533">
        <w:rPr>
          <w:rFonts w:ascii="Times New Roman" w:hAnsi="Times New Roman"/>
          <w:sz w:val="24"/>
          <w:szCs w:val="24"/>
          <w:lang w:val="lv-LV"/>
        </w:rPr>
        <w:t>etiktu nodoti trešajām personām</w:t>
      </w:r>
      <w:r w:rsidRPr="00292ECC">
        <w:rPr>
          <w:rFonts w:ascii="Times New Roman" w:hAnsi="Times New Roman"/>
          <w:sz w:val="24"/>
          <w:szCs w:val="24"/>
          <w:lang w:val="lv-LV"/>
        </w:rPr>
        <w:t>;</w:t>
      </w:r>
    </w:p>
    <w:p w14:paraId="18A0E963" w14:textId="77777777" w:rsidR="00BF0776" w:rsidRPr="00292ECC" w:rsidRDefault="00BF0776" w:rsidP="00BF0776">
      <w:pPr>
        <w:pStyle w:val="PlainText"/>
        <w:tabs>
          <w:tab w:val="left" w:pos="720"/>
          <w:tab w:val="left" w:pos="1122"/>
        </w:tabs>
        <w:ind w:left="142" w:firstLine="419"/>
        <w:jc w:val="both"/>
        <w:rPr>
          <w:rFonts w:ascii="Times New Roman" w:hAnsi="Times New Roman"/>
          <w:sz w:val="24"/>
          <w:szCs w:val="24"/>
          <w:lang w:val="lv-LV"/>
        </w:rPr>
      </w:pPr>
      <w:r w:rsidRPr="00292ECC">
        <w:rPr>
          <w:rFonts w:ascii="Times New Roman" w:hAnsi="Times New Roman"/>
          <w:sz w:val="24"/>
          <w:szCs w:val="24"/>
          <w:lang w:val="lv-LV"/>
        </w:rPr>
        <w:t>3.4.3.  nodrošināt, lai Korekcija tiktu izmantota tikai Lietošanas noteikumu 1.3.punktā noteiktajiem mērķim;</w:t>
      </w:r>
    </w:p>
    <w:p w14:paraId="702646A4" w14:textId="77777777" w:rsidR="00BF0776" w:rsidRPr="00292ECC" w:rsidRDefault="00BF0776" w:rsidP="00BF0776">
      <w:pPr>
        <w:pStyle w:val="PlainText"/>
        <w:tabs>
          <w:tab w:val="left" w:pos="720"/>
          <w:tab w:val="left" w:pos="1122"/>
        </w:tabs>
        <w:ind w:left="142" w:firstLine="419"/>
        <w:jc w:val="both"/>
        <w:rPr>
          <w:rFonts w:ascii="Times New Roman" w:hAnsi="Times New Roman"/>
          <w:sz w:val="24"/>
          <w:szCs w:val="24"/>
          <w:lang w:val="lv-LV"/>
        </w:rPr>
      </w:pPr>
      <w:r w:rsidRPr="00292ECC">
        <w:rPr>
          <w:rFonts w:ascii="Times New Roman" w:hAnsi="Times New Roman"/>
          <w:sz w:val="24"/>
          <w:szCs w:val="24"/>
          <w:lang w:val="lv-LV"/>
        </w:rPr>
        <w:t xml:space="preserve">3.4.4. nepieļaut un neveikt darbības, kas vērstas uz </w:t>
      </w:r>
      <w:proofErr w:type="spellStart"/>
      <w:r w:rsidRPr="00292ECC">
        <w:rPr>
          <w:rFonts w:ascii="Times New Roman" w:hAnsi="Times New Roman"/>
          <w:sz w:val="24"/>
          <w:szCs w:val="24"/>
          <w:lang w:val="lv-LV"/>
        </w:rPr>
        <w:t>LatPos</w:t>
      </w:r>
      <w:proofErr w:type="spellEnd"/>
      <w:r w:rsidRPr="00292ECC">
        <w:rPr>
          <w:rFonts w:ascii="Times New Roman" w:hAnsi="Times New Roman"/>
          <w:sz w:val="24"/>
          <w:szCs w:val="24"/>
          <w:lang w:val="lv-LV"/>
        </w:rPr>
        <w:t xml:space="preserve"> sistēmas drošības sistēmas apiešanu (piemēram, lietot </w:t>
      </w:r>
      <w:proofErr w:type="spellStart"/>
      <w:r w:rsidRPr="00292ECC">
        <w:rPr>
          <w:rFonts w:ascii="Times New Roman" w:hAnsi="Times New Roman"/>
          <w:sz w:val="24"/>
          <w:szCs w:val="24"/>
          <w:lang w:val="lv-LV"/>
        </w:rPr>
        <w:t>LatPos</w:t>
      </w:r>
      <w:proofErr w:type="spellEnd"/>
      <w:r w:rsidRPr="00292ECC">
        <w:rPr>
          <w:rFonts w:ascii="Times New Roman" w:hAnsi="Times New Roman"/>
          <w:sz w:val="24"/>
          <w:szCs w:val="24"/>
          <w:lang w:val="lv-LV"/>
        </w:rPr>
        <w:t xml:space="preserve"> sistēmu bez Lietošanas noteikumu noteiktajā kārtībā nodotiem identifikācijas rekvizītiem vai lietot vienlaicīgi vienus identifikācijas rekvizītus vairākos GNSS uztvērējos);</w:t>
      </w:r>
    </w:p>
    <w:p w14:paraId="0770ECF4" w14:textId="1C6C8FEC" w:rsidR="00BF0776" w:rsidRDefault="00BF0776" w:rsidP="00BF0776">
      <w:pPr>
        <w:pStyle w:val="PlainText"/>
        <w:tabs>
          <w:tab w:val="left" w:pos="720"/>
          <w:tab w:val="left" w:pos="1122"/>
        </w:tabs>
        <w:ind w:left="142" w:firstLine="419"/>
        <w:jc w:val="both"/>
        <w:rPr>
          <w:rFonts w:ascii="Times New Roman" w:hAnsi="Times New Roman"/>
          <w:sz w:val="24"/>
          <w:szCs w:val="24"/>
          <w:lang w:val="lv-LV"/>
        </w:rPr>
      </w:pPr>
      <w:r w:rsidRPr="00292ECC">
        <w:rPr>
          <w:rFonts w:ascii="Times New Roman" w:hAnsi="Times New Roman"/>
          <w:sz w:val="24"/>
          <w:szCs w:val="24"/>
          <w:lang w:val="lv-LV"/>
        </w:rPr>
        <w:t xml:space="preserve">3.4.5. par konstatētajām tehniska rakstura problēmām </w:t>
      </w:r>
      <w:proofErr w:type="spellStart"/>
      <w:r w:rsidR="007B6D2E">
        <w:rPr>
          <w:rFonts w:ascii="Times New Roman" w:hAnsi="Times New Roman"/>
          <w:sz w:val="24"/>
          <w:szCs w:val="24"/>
          <w:lang w:val="lv-LV"/>
        </w:rPr>
        <w:t>LatPos</w:t>
      </w:r>
      <w:proofErr w:type="spellEnd"/>
      <w:r w:rsidR="007B6D2E">
        <w:rPr>
          <w:rFonts w:ascii="Times New Roman" w:hAnsi="Times New Roman"/>
          <w:sz w:val="24"/>
          <w:szCs w:val="24"/>
          <w:lang w:val="lv-LV"/>
        </w:rPr>
        <w:t xml:space="preserve"> sistēmas pakalpojuma</w:t>
      </w:r>
      <w:r w:rsidRPr="00292ECC">
        <w:rPr>
          <w:rFonts w:ascii="Times New Roman" w:hAnsi="Times New Roman"/>
          <w:sz w:val="24"/>
          <w:szCs w:val="24"/>
          <w:lang w:val="lv-LV"/>
        </w:rPr>
        <w:t xml:space="preserve"> saņemšanā nekavējoties informēt </w:t>
      </w:r>
      <w:proofErr w:type="spellStart"/>
      <w:r w:rsidRPr="00292ECC">
        <w:rPr>
          <w:rFonts w:ascii="Times New Roman" w:hAnsi="Times New Roman"/>
          <w:sz w:val="24"/>
          <w:szCs w:val="24"/>
          <w:lang w:val="lv-LV"/>
        </w:rPr>
        <w:t>LatPos</w:t>
      </w:r>
      <w:proofErr w:type="spellEnd"/>
      <w:r w:rsidRPr="00292ECC">
        <w:rPr>
          <w:rFonts w:ascii="Times New Roman" w:hAnsi="Times New Roman"/>
          <w:sz w:val="24"/>
          <w:szCs w:val="24"/>
          <w:lang w:val="lv-LV"/>
        </w:rPr>
        <w:t xml:space="preserve"> sistēmas administratorus pa tālruni 27833324</w:t>
      </w:r>
      <w:r w:rsidR="002D058F">
        <w:rPr>
          <w:rFonts w:ascii="Times New Roman" w:hAnsi="Times New Roman"/>
          <w:sz w:val="24"/>
          <w:szCs w:val="24"/>
          <w:lang w:val="lv-LV"/>
        </w:rPr>
        <w:t xml:space="preserve"> vai e-pastu </w:t>
      </w:r>
      <w:hyperlink r:id="rId9" w:history="1">
        <w:r w:rsidR="002D058F" w:rsidRPr="00E62D03">
          <w:rPr>
            <w:rStyle w:val="Hyperlink"/>
            <w:rFonts w:ascii="Times New Roman" w:hAnsi="Times New Roman"/>
            <w:sz w:val="24"/>
            <w:szCs w:val="24"/>
            <w:lang w:val="lv-LV"/>
          </w:rPr>
          <w:t>latpos@lgia.gov.lv</w:t>
        </w:r>
      </w:hyperlink>
      <w:r w:rsidR="002D058F">
        <w:rPr>
          <w:rFonts w:ascii="Times New Roman" w:hAnsi="Times New Roman"/>
          <w:sz w:val="24"/>
          <w:szCs w:val="24"/>
          <w:lang w:val="lv-LV"/>
        </w:rPr>
        <w:t>;</w:t>
      </w:r>
    </w:p>
    <w:p w14:paraId="38397916" w14:textId="48EB0714" w:rsidR="002D058F" w:rsidRPr="00292ECC" w:rsidRDefault="002D058F" w:rsidP="00BF0776">
      <w:pPr>
        <w:pStyle w:val="PlainText"/>
        <w:tabs>
          <w:tab w:val="left" w:pos="720"/>
          <w:tab w:val="left" w:pos="1122"/>
        </w:tabs>
        <w:ind w:left="142" w:firstLine="419"/>
        <w:jc w:val="both"/>
        <w:rPr>
          <w:rFonts w:ascii="Times New Roman" w:hAnsi="Times New Roman"/>
          <w:sz w:val="24"/>
          <w:szCs w:val="24"/>
          <w:lang w:val="lv-LV"/>
        </w:rPr>
      </w:pPr>
      <w:r w:rsidRPr="00B80533">
        <w:rPr>
          <w:rFonts w:ascii="Times New Roman" w:hAnsi="Times New Roman"/>
          <w:sz w:val="24"/>
          <w:szCs w:val="24"/>
          <w:lang w:val="lv-LV"/>
        </w:rPr>
        <w:t xml:space="preserve">3.4.6. neizmantot </w:t>
      </w:r>
      <w:proofErr w:type="spellStart"/>
      <w:r w:rsidR="00B3632E" w:rsidRPr="00B80533">
        <w:rPr>
          <w:rFonts w:ascii="Times New Roman" w:hAnsi="Times New Roman"/>
          <w:sz w:val="24"/>
          <w:szCs w:val="24"/>
          <w:lang w:val="lv-LV"/>
        </w:rPr>
        <w:t>LatPos</w:t>
      </w:r>
      <w:proofErr w:type="spellEnd"/>
      <w:r w:rsidR="00B3632E" w:rsidRPr="00B80533">
        <w:rPr>
          <w:rFonts w:ascii="Times New Roman" w:hAnsi="Times New Roman"/>
          <w:sz w:val="24"/>
          <w:szCs w:val="24"/>
          <w:lang w:val="lv-LV"/>
        </w:rPr>
        <w:t xml:space="preserve"> sistēmas pakalpojumu pret</w:t>
      </w:r>
      <w:r w:rsidRPr="00B80533">
        <w:rPr>
          <w:rFonts w:ascii="Times New Roman" w:hAnsi="Times New Roman"/>
          <w:sz w:val="24"/>
          <w:szCs w:val="24"/>
          <w:lang w:val="lv-LV"/>
        </w:rPr>
        <w:t>valstiskām darbībām.</w:t>
      </w:r>
    </w:p>
    <w:p w14:paraId="788995D7" w14:textId="77777777" w:rsidR="002D058F" w:rsidRDefault="002D058F" w:rsidP="00BF0776">
      <w:pPr>
        <w:pStyle w:val="PlainText"/>
        <w:tabs>
          <w:tab w:val="left" w:pos="720"/>
          <w:tab w:val="left" w:pos="1122"/>
        </w:tabs>
        <w:ind w:left="142" w:firstLine="419"/>
        <w:jc w:val="both"/>
        <w:rPr>
          <w:rFonts w:ascii="Times New Roman" w:hAnsi="Times New Roman"/>
          <w:sz w:val="24"/>
          <w:szCs w:val="24"/>
          <w:lang w:val="lv-LV"/>
        </w:rPr>
      </w:pPr>
    </w:p>
    <w:p w14:paraId="17A37D2D" w14:textId="192D43AA" w:rsidR="00BF0776" w:rsidRPr="00292ECC" w:rsidRDefault="00BF0776" w:rsidP="00BF0776">
      <w:pPr>
        <w:pStyle w:val="PlainText"/>
        <w:tabs>
          <w:tab w:val="left" w:pos="720"/>
          <w:tab w:val="left" w:pos="1122"/>
        </w:tabs>
        <w:ind w:left="142" w:firstLine="419"/>
        <w:jc w:val="both"/>
        <w:rPr>
          <w:rFonts w:ascii="Times New Roman" w:hAnsi="Times New Roman"/>
          <w:sz w:val="24"/>
          <w:szCs w:val="24"/>
          <w:lang w:val="lv-LV"/>
        </w:rPr>
      </w:pPr>
      <w:r w:rsidRPr="00292ECC">
        <w:rPr>
          <w:rFonts w:ascii="Times New Roman" w:hAnsi="Times New Roman"/>
          <w:sz w:val="24"/>
          <w:szCs w:val="24"/>
          <w:lang w:val="lv-LV"/>
        </w:rPr>
        <w:t>3.5. Ja Lietotāja ar GNSS uztvērēju valsts ģeodēziskā tīkla punktam noteiktās koordinātas, izmantojot Korekciju, atšķiras vairāk kā par 5 centimetriem no valsts ģeodēziskā tīkla datubāzē norādītajām koordinātām, Lietotājam ir pienākums:</w:t>
      </w:r>
    </w:p>
    <w:p w14:paraId="7605D606" w14:textId="5C9D9101" w:rsidR="00BF0776" w:rsidRPr="00292ECC" w:rsidRDefault="00BF0776" w:rsidP="00BF0776">
      <w:pPr>
        <w:pStyle w:val="PlainText"/>
        <w:tabs>
          <w:tab w:val="left" w:pos="720"/>
          <w:tab w:val="left" w:pos="1122"/>
        </w:tabs>
        <w:ind w:left="142" w:firstLine="419"/>
        <w:jc w:val="both"/>
        <w:rPr>
          <w:rFonts w:ascii="Times New Roman" w:hAnsi="Times New Roman"/>
          <w:sz w:val="24"/>
          <w:szCs w:val="24"/>
          <w:lang w:val="lv-LV"/>
        </w:rPr>
      </w:pPr>
      <w:r w:rsidRPr="00292ECC">
        <w:rPr>
          <w:rFonts w:ascii="Times New Roman" w:hAnsi="Times New Roman"/>
          <w:sz w:val="24"/>
          <w:szCs w:val="24"/>
          <w:lang w:val="lv-LV"/>
        </w:rPr>
        <w:t xml:space="preserve">3.5.1. pārbaudīt GNSS uztvērēja iestatījumus: koordinātu sistēmu un </w:t>
      </w:r>
      <w:proofErr w:type="spellStart"/>
      <w:r w:rsidR="002D058F">
        <w:rPr>
          <w:rFonts w:ascii="Times New Roman" w:hAnsi="Times New Roman"/>
          <w:sz w:val="24"/>
          <w:szCs w:val="24"/>
          <w:lang w:val="lv-LV"/>
        </w:rPr>
        <w:t>kvazi</w:t>
      </w:r>
      <w:r w:rsidRPr="00292ECC">
        <w:rPr>
          <w:rFonts w:ascii="Times New Roman" w:hAnsi="Times New Roman"/>
          <w:sz w:val="24"/>
          <w:szCs w:val="24"/>
          <w:lang w:val="lv-LV"/>
        </w:rPr>
        <w:t>ģeoīda</w:t>
      </w:r>
      <w:proofErr w:type="spellEnd"/>
      <w:r w:rsidRPr="00292ECC">
        <w:rPr>
          <w:rFonts w:ascii="Times New Roman" w:hAnsi="Times New Roman"/>
          <w:sz w:val="24"/>
          <w:szCs w:val="24"/>
          <w:lang w:val="lv-LV"/>
        </w:rPr>
        <w:t xml:space="preserve"> modeli;</w:t>
      </w:r>
    </w:p>
    <w:p w14:paraId="58F0AA9A" w14:textId="5CAFD2BE" w:rsidR="00BF0776" w:rsidRDefault="00BF0776" w:rsidP="00BF0776">
      <w:pPr>
        <w:pStyle w:val="PlainText"/>
        <w:tabs>
          <w:tab w:val="left" w:pos="720"/>
          <w:tab w:val="left" w:pos="1122"/>
        </w:tabs>
        <w:ind w:left="142" w:firstLine="419"/>
        <w:jc w:val="both"/>
        <w:rPr>
          <w:rFonts w:ascii="Times New Roman" w:hAnsi="Times New Roman"/>
          <w:sz w:val="24"/>
          <w:szCs w:val="24"/>
          <w:lang w:val="lv-LV"/>
        </w:rPr>
      </w:pPr>
      <w:r w:rsidRPr="00292ECC">
        <w:rPr>
          <w:rFonts w:ascii="Times New Roman" w:hAnsi="Times New Roman"/>
          <w:sz w:val="24"/>
          <w:szCs w:val="24"/>
          <w:lang w:val="lv-LV"/>
        </w:rPr>
        <w:t xml:space="preserve">3.5.2. ja GNSS uztvērēja iestatījumi ir atbilstoši spēkā esošajai koordinātu un augstuma sistēmai, informēt Aģentūru rakstiski uz </w:t>
      </w:r>
      <w:hyperlink r:id="rId10" w:history="1">
        <w:r w:rsidR="001E6219" w:rsidRPr="00E912EF">
          <w:rPr>
            <w:rStyle w:val="Hyperlink"/>
            <w:rFonts w:ascii="Times New Roman" w:hAnsi="Times New Roman"/>
            <w:sz w:val="24"/>
            <w:szCs w:val="24"/>
            <w:lang w:val="lv-LV"/>
          </w:rPr>
          <w:t>latpos@lgia.gov.lv</w:t>
        </w:r>
      </w:hyperlink>
      <w:r w:rsidRPr="00292ECC">
        <w:rPr>
          <w:rFonts w:ascii="Times New Roman" w:hAnsi="Times New Roman"/>
          <w:sz w:val="24"/>
          <w:szCs w:val="24"/>
          <w:lang w:val="lv-LV"/>
        </w:rPr>
        <w:t>, norādot vismaz šādu informāciju: mērījumu veicējs, lietotājvārds, GNSS uztvērējs (modelis), antenas augstums (štoka garums), informācija par punktu (nosaukums, klase), iegūtā koordinātu informācija (koordinātas, augstums), mērījuma laiks līdz sekundei (</w:t>
      </w:r>
      <w:proofErr w:type="spellStart"/>
      <w:r w:rsidRPr="00292ECC">
        <w:rPr>
          <w:rFonts w:ascii="Times New Roman" w:hAnsi="Times New Roman"/>
          <w:sz w:val="24"/>
          <w:szCs w:val="24"/>
          <w:lang w:val="lv-LV"/>
        </w:rPr>
        <w:t>hh.mm.ss</w:t>
      </w:r>
      <w:proofErr w:type="spellEnd"/>
      <w:r w:rsidRPr="00292ECC">
        <w:rPr>
          <w:rFonts w:ascii="Times New Roman" w:hAnsi="Times New Roman"/>
          <w:sz w:val="24"/>
          <w:szCs w:val="24"/>
          <w:lang w:val="lv-LV"/>
        </w:rPr>
        <w:t>.), fiksācija (navigācijas, decimetra, centimetra), pievienota datne no lietotāja GNSS uztvērēja.</w:t>
      </w:r>
    </w:p>
    <w:p w14:paraId="23CDAAB1" w14:textId="77777777" w:rsidR="00BF0776" w:rsidRPr="00292ECC" w:rsidRDefault="00BF0776" w:rsidP="00BF0776">
      <w:pPr>
        <w:pStyle w:val="PlainText"/>
        <w:tabs>
          <w:tab w:val="left" w:pos="720"/>
          <w:tab w:val="left" w:pos="1122"/>
        </w:tabs>
        <w:ind w:left="142" w:firstLine="419"/>
        <w:jc w:val="both"/>
        <w:rPr>
          <w:rFonts w:ascii="Times New Roman" w:hAnsi="Times New Roman"/>
          <w:sz w:val="24"/>
          <w:szCs w:val="24"/>
          <w:lang w:val="lv-LV"/>
        </w:rPr>
      </w:pPr>
    </w:p>
    <w:p w14:paraId="241A0C7D" w14:textId="77777777" w:rsidR="00BF0776" w:rsidRPr="00292ECC" w:rsidRDefault="00BF0776" w:rsidP="00BF0776">
      <w:pPr>
        <w:pStyle w:val="PlainText"/>
        <w:jc w:val="center"/>
        <w:rPr>
          <w:rFonts w:ascii="Times New Roman" w:hAnsi="Times New Roman"/>
          <w:b/>
          <w:sz w:val="24"/>
          <w:szCs w:val="24"/>
          <w:lang w:val="lv-LV"/>
        </w:rPr>
      </w:pPr>
      <w:r w:rsidRPr="00292ECC">
        <w:rPr>
          <w:rFonts w:ascii="Times New Roman" w:hAnsi="Times New Roman"/>
          <w:b/>
          <w:sz w:val="24"/>
          <w:szCs w:val="24"/>
          <w:lang w:val="lv-LV"/>
        </w:rPr>
        <w:t>IV. Personas datu aizsardzība un auditācijas pieraksti</w:t>
      </w:r>
    </w:p>
    <w:p w14:paraId="165DD621" w14:textId="77777777" w:rsidR="00BF0776" w:rsidRPr="00292ECC" w:rsidRDefault="00BF0776" w:rsidP="00BF0776">
      <w:pPr>
        <w:pStyle w:val="PlainText"/>
        <w:jc w:val="center"/>
        <w:rPr>
          <w:rFonts w:ascii="Times New Roman" w:hAnsi="Times New Roman"/>
          <w:b/>
          <w:sz w:val="24"/>
          <w:szCs w:val="24"/>
          <w:lang w:val="lv-LV"/>
        </w:rPr>
      </w:pPr>
    </w:p>
    <w:p w14:paraId="28EC64BD" w14:textId="22E5E857" w:rsidR="00BF0776" w:rsidRPr="00292ECC" w:rsidRDefault="00BF0776" w:rsidP="00BF0776">
      <w:pPr>
        <w:pStyle w:val="PlainText"/>
        <w:spacing w:after="120"/>
        <w:ind w:firstLine="567"/>
        <w:jc w:val="both"/>
        <w:rPr>
          <w:rFonts w:ascii="Times New Roman" w:hAnsi="Times New Roman"/>
          <w:sz w:val="24"/>
          <w:szCs w:val="24"/>
          <w:lang w:val="lv-LV"/>
        </w:rPr>
      </w:pPr>
      <w:r w:rsidRPr="00292ECC">
        <w:rPr>
          <w:rFonts w:ascii="Times New Roman" w:hAnsi="Times New Roman"/>
          <w:sz w:val="24"/>
          <w:szCs w:val="24"/>
          <w:lang w:val="lv-LV"/>
        </w:rPr>
        <w:t xml:space="preserve">4.1. </w:t>
      </w:r>
      <w:r w:rsidR="00B3632E">
        <w:rPr>
          <w:rFonts w:ascii="Times New Roman" w:hAnsi="Times New Roman"/>
          <w:sz w:val="24"/>
          <w:szCs w:val="24"/>
          <w:lang w:val="lv-LV"/>
        </w:rPr>
        <w:t>Lietošanas noteikumu 2.2</w:t>
      </w:r>
      <w:r w:rsidRPr="00292ECC">
        <w:rPr>
          <w:rFonts w:ascii="Times New Roman" w:hAnsi="Times New Roman"/>
          <w:sz w:val="24"/>
          <w:szCs w:val="24"/>
          <w:lang w:val="lv-LV"/>
        </w:rPr>
        <w:t xml:space="preserve">. punktā minētās datu lauku aizpildīšanas rezultātā iegūtos personas datus (Lietotāja konta datus) un datus par Lietotāja GNSS uztvērēja stāvokli pieslēgšanās laikā (auditācijas pierakstus) </w:t>
      </w:r>
      <w:proofErr w:type="spellStart"/>
      <w:r w:rsidRPr="00292ECC">
        <w:rPr>
          <w:rFonts w:ascii="Times New Roman" w:hAnsi="Times New Roman"/>
          <w:sz w:val="24"/>
          <w:szCs w:val="24"/>
          <w:lang w:val="lv-LV"/>
        </w:rPr>
        <w:t>LatPos</w:t>
      </w:r>
      <w:proofErr w:type="spellEnd"/>
      <w:r w:rsidRPr="00292ECC">
        <w:rPr>
          <w:rFonts w:ascii="Times New Roman" w:hAnsi="Times New Roman"/>
          <w:sz w:val="24"/>
          <w:szCs w:val="24"/>
          <w:lang w:val="lv-LV"/>
        </w:rPr>
        <w:t xml:space="preserve"> sistēmā </w:t>
      </w:r>
      <w:r w:rsidRPr="00AD0A7F">
        <w:rPr>
          <w:rFonts w:ascii="Times New Roman" w:hAnsi="Times New Roman"/>
          <w:sz w:val="24"/>
          <w:szCs w:val="24"/>
          <w:lang w:val="lv-LV"/>
        </w:rPr>
        <w:t xml:space="preserve">uzglabā </w:t>
      </w:r>
      <w:r w:rsidR="00ED39C1" w:rsidRPr="00AD0A7F">
        <w:rPr>
          <w:rFonts w:ascii="Times New Roman" w:hAnsi="Times New Roman"/>
          <w:sz w:val="24"/>
          <w:szCs w:val="24"/>
          <w:lang w:val="lv-LV"/>
        </w:rPr>
        <w:t>četrus</w:t>
      </w:r>
      <w:r w:rsidRPr="00292ECC">
        <w:rPr>
          <w:rFonts w:ascii="Times New Roman" w:hAnsi="Times New Roman"/>
          <w:sz w:val="24"/>
          <w:szCs w:val="24"/>
          <w:lang w:val="lv-LV"/>
        </w:rPr>
        <w:t xml:space="preserve"> gadus pēc to iegūšanas vai pēdējās aktualizācijas.</w:t>
      </w:r>
    </w:p>
    <w:p w14:paraId="0FE17BB5" w14:textId="690F0980" w:rsidR="00BF0776" w:rsidRPr="00292ECC" w:rsidRDefault="00BF0776" w:rsidP="00BF0776">
      <w:pPr>
        <w:pStyle w:val="PlainText"/>
        <w:spacing w:after="120"/>
        <w:ind w:firstLine="567"/>
        <w:jc w:val="both"/>
        <w:rPr>
          <w:rFonts w:ascii="Times New Roman" w:hAnsi="Times New Roman"/>
          <w:sz w:val="24"/>
          <w:szCs w:val="24"/>
          <w:lang w:val="lv-LV"/>
        </w:rPr>
      </w:pPr>
      <w:r w:rsidRPr="00292ECC">
        <w:rPr>
          <w:rFonts w:ascii="Times New Roman" w:hAnsi="Times New Roman"/>
          <w:sz w:val="24"/>
          <w:szCs w:val="24"/>
          <w:lang w:val="lv-LV"/>
        </w:rPr>
        <w:t xml:space="preserve">4.2. </w:t>
      </w:r>
      <w:r w:rsidR="00B3632E">
        <w:rPr>
          <w:rFonts w:ascii="Times New Roman" w:hAnsi="Times New Roman"/>
          <w:sz w:val="24"/>
          <w:szCs w:val="24"/>
          <w:lang w:val="lv-LV"/>
        </w:rPr>
        <w:t>Lietošanas noteikumu 2.2</w:t>
      </w:r>
      <w:r w:rsidRPr="00292ECC">
        <w:rPr>
          <w:rFonts w:ascii="Times New Roman" w:hAnsi="Times New Roman"/>
          <w:sz w:val="24"/>
          <w:szCs w:val="24"/>
          <w:lang w:val="lv-LV"/>
        </w:rPr>
        <w:t xml:space="preserve">. punktā minētās datu lauku aizpildīšanas rezultātā iegūtos personas datus, kā arī 4.1. punktā iegūtos auditācijas pierakstus Aģentūra apstrādā, lai veiktu Lietotāju pieslēgšanās uzskaiti </w:t>
      </w:r>
      <w:proofErr w:type="spellStart"/>
      <w:r w:rsidRPr="00292ECC">
        <w:rPr>
          <w:rFonts w:ascii="Times New Roman" w:hAnsi="Times New Roman"/>
          <w:sz w:val="24"/>
          <w:szCs w:val="24"/>
          <w:lang w:val="lv-LV"/>
        </w:rPr>
        <w:t>LatPos</w:t>
      </w:r>
      <w:proofErr w:type="spellEnd"/>
      <w:r w:rsidRPr="00292ECC">
        <w:rPr>
          <w:rFonts w:ascii="Times New Roman" w:hAnsi="Times New Roman"/>
          <w:sz w:val="24"/>
          <w:szCs w:val="24"/>
          <w:lang w:val="lv-LV"/>
        </w:rPr>
        <w:t xml:space="preserve"> sistēmas darbības un </w:t>
      </w:r>
      <w:r w:rsidR="00B3632E">
        <w:rPr>
          <w:rFonts w:ascii="Times New Roman" w:hAnsi="Times New Roman"/>
          <w:sz w:val="24"/>
          <w:szCs w:val="24"/>
          <w:lang w:val="lv-LV"/>
        </w:rPr>
        <w:t>Pakalpojuma</w:t>
      </w:r>
      <w:r w:rsidRPr="00292ECC">
        <w:rPr>
          <w:rFonts w:ascii="Times New Roman" w:hAnsi="Times New Roman"/>
          <w:sz w:val="24"/>
          <w:szCs w:val="24"/>
          <w:lang w:val="lv-LV"/>
        </w:rPr>
        <w:t xml:space="preserve"> izmantošanas analīzei, uzturēšanai un pilnveidošanai, kā arī Aģentūrai iesaistoties jautājumu risināšanā par Lietotāja pieslēgšanos </w:t>
      </w:r>
      <w:proofErr w:type="spellStart"/>
      <w:r w:rsidRPr="00292ECC">
        <w:rPr>
          <w:rFonts w:ascii="Times New Roman" w:hAnsi="Times New Roman"/>
          <w:sz w:val="24"/>
          <w:szCs w:val="24"/>
          <w:lang w:val="lv-LV"/>
        </w:rPr>
        <w:t>LatPos</w:t>
      </w:r>
      <w:proofErr w:type="spellEnd"/>
      <w:r w:rsidRPr="00292ECC">
        <w:rPr>
          <w:rFonts w:ascii="Times New Roman" w:hAnsi="Times New Roman"/>
          <w:sz w:val="24"/>
          <w:szCs w:val="24"/>
          <w:lang w:val="lv-LV"/>
        </w:rPr>
        <w:t xml:space="preserve"> sistēmai. Datus par konkrēta Lietotāja GNSS uztvērēja stāvokli pieslēgšanās laikā </w:t>
      </w:r>
      <w:proofErr w:type="spellStart"/>
      <w:r w:rsidRPr="00292ECC">
        <w:rPr>
          <w:rFonts w:ascii="Times New Roman" w:hAnsi="Times New Roman"/>
          <w:sz w:val="24"/>
          <w:szCs w:val="24"/>
          <w:lang w:val="lv-LV"/>
        </w:rPr>
        <w:t>LatPos</w:t>
      </w:r>
      <w:proofErr w:type="spellEnd"/>
      <w:r w:rsidRPr="00292ECC">
        <w:rPr>
          <w:rFonts w:ascii="Times New Roman" w:hAnsi="Times New Roman"/>
          <w:sz w:val="24"/>
          <w:szCs w:val="24"/>
          <w:lang w:val="lv-LV"/>
        </w:rPr>
        <w:t xml:space="preserve"> sistēmā Aģentūra sniedz konta izveidotājam </w:t>
      </w:r>
      <w:r w:rsidR="00A51CE1" w:rsidRPr="00292ECC">
        <w:rPr>
          <w:rFonts w:ascii="Times New Roman" w:hAnsi="Times New Roman"/>
          <w:sz w:val="24"/>
          <w:szCs w:val="24"/>
          <w:lang w:val="lv-LV"/>
        </w:rPr>
        <w:t>3 (trīs) darba dienu laikā</w:t>
      </w:r>
      <w:r w:rsidR="00A51CE1">
        <w:rPr>
          <w:rFonts w:ascii="Times New Roman" w:hAnsi="Times New Roman"/>
          <w:sz w:val="24"/>
          <w:szCs w:val="24"/>
          <w:lang w:val="lv-LV"/>
        </w:rPr>
        <w:t xml:space="preserve"> pēc rakstveida pieprasījuma, kas nosūtīts </w:t>
      </w:r>
      <w:r w:rsidR="00ED39C1">
        <w:rPr>
          <w:rFonts w:ascii="Times New Roman" w:hAnsi="Times New Roman"/>
          <w:sz w:val="24"/>
          <w:szCs w:val="24"/>
          <w:lang w:val="lv-LV"/>
        </w:rPr>
        <w:t>uz Aģentūras oficiālo elektroniskās pasta adresi</w:t>
      </w:r>
      <w:r w:rsidRPr="00292ECC">
        <w:rPr>
          <w:rFonts w:ascii="Times New Roman" w:hAnsi="Times New Roman"/>
          <w:sz w:val="24"/>
          <w:szCs w:val="24"/>
          <w:lang w:val="lv-LV"/>
        </w:rPr>
        <w:t>.</w:t>
      </w:r>
    </w:p>
    <w:p w14:paraId="7D02C4B9" w14:textId="7F555E9F" w:rsidR="00B3632E" w:rsidRDefault="00BF0776" w:rsidP="008E29E1">
      <w:pPr>
        <w:pStyle w:val="PlainText"/>
        <w:spacing w:after="120"/>
        <w:ind w:firstLine="567"/>
        <w:jc w:val="both"/>
        <w:rPr>
          <w:rFonts w:ascii="Times New Roman" w:hAnsi="Times New Roman"/>
          <w:sz w:val="24"/>
          <w:szCs w:val="24"/>
          <w:lang w:val="lv-LV"/>
        </w:rPr>
      </w:pPr>
      <w:r w:rsidRPr="00292ECC">
        <w:rPr>
          <w:rFonts w:ascii="Times New Roman" w:hAnsi="Times New Roman"/>
          <w:sz w:val="24"/>
          <w:szCs w:val="24"/>
          <w:lang w:val="lv-LV"/>
        </w:rPr>
        <w:lastRenderedPageBreak/>
        <w:t>4</w:t>
      </w:r>
      <w:r w:rsidRPr="008E29E1">
        <w:rPr>
          <w:rFonts w:ascii="Times New Roman" w:hAnsi="Times New Roman"/>
          <w:sz w:val="24"/>
          <w:szCs w:val="24"/>
          <w:lang w:val="lv-LV"/>
        </w:rPr>
        <w:t>.3. Vienlaicīgi ar Lietošanas noteikumu 2.1. punktā minēto apstiprinājumu par iepazīšanos ar Lietošanas noteikumiem, Lietotājs piekrīt šo Lietošanas 2.</w:t>
      </w:r>
      <w:r w:rsidR="00B3632E" w:rsidRPr="008E29E1">
        <w:rPr>
          <w:rFonts w:ascii="Times New Roman" w:hAnsi="Times New Roman"/>
          <w:sz w:val="24"/>
          <w:szCs w:val="24"/>
          <w:lang w:val="lv-LV"/>
        </w:rPr>
        <w:t>2</w:t>
      </w:r>
      <w:r w:rsidRPr="008E29E1">
        <w:rPr>
          <w:rFonts w:ascii="Times New Roman" w:hAnsi="Times New Roman"/>
          <w:sz w:val="24"/>
          <w:szCs w:val="24"/>
          <w:lang w:val="lv-LV"/>
        </w:rPr>
        <w:t>. punktā minētās datu lauku aizpildīšanas rezultātā iegūto personas datus apstrādei Lietošanas noteikumos paredzētajiem mērķiem.</w:t>
      </w:r>
    </w:p>
    <w:p w14:paraId="17A67860" w14:textId="77777777" w:rsidR="00BF0776" w:rsidRDefault="00BF0776" w:rsidP="00BF0776">
      <w:pPr>
        <w:pStyle w:val="PlainText"/>
        <w:spacing w:after="120"/>
        <w:ind w:firstLine="567"/>
        <w:jc w:val="both"/>
        <w:rPr>
          <w:rFonts w:ascii="Times New Roman" w:hAnsi="Times New Roman"/>
          <w:sz w:val="24"/>
          <w:szCs w:val="24"/>
          <w:shd w:val="clear" w:color="auto" w:fill="FFFFFF"/>
          <w:lang w:val="lv-LV"/>
        </w:rPr>
      </w:pPr>
      <w:r>
        <w:rPr>
          <w:rFonts w:ascii="Times New Roman" w:hAnsi="Times New Roman"/>
          <w:sz w:val="24"/>
          <w:szCs w:val="24"/>
          <w:lang w:val="lv-LV"/>
        </w:rPr>
        <w:t xml:space="preserve">4.4. </w:t>
      </w:r>
      <w:r w:rsidRPr="00180569">
        <w:rPr>
          <w:rFonts w:ascii="Times New Roman" w:hAnsi="Times New Roman"/>
          <w:sz w:val="24"/>
          <w:szCs w:val="24"/>
          <w:shd w:val="clear" w:color="auto" w:fill="FFFFFF"/>
          <w:lang w:val="lv-LV"/>
        </w:rPr>
        <w:t xml:space="preserve">Aģentūra veic </w:t>
      </w:r>
      <w:proofErr w:type="spellStart"/>
      <w:r w:rsidRPr="00180569">
        <w:rPr>
          <w:rFonts w:ascii="Times New Roman" w:hAnsi="Times New Roman"/>
          <w:sz w:val="24"/>
          <w:szCs w:val="24"/>
          <w:shd w:val="clear" w:color="auto" w:fill="FFFFFF"/>
          <w:lang w:val="lv-LV"/>
        </w:rPr>
        <w:t>LatPos</w:t>
      </w:r>
      <w:proofErr w:type="spellEnd"/>
      <w:r w:rsidRPr="00180569">
        <w:rPr>
          <w:rFonts w:ascii="Times New Roman" w:hAnsi="Times New Roman"/>
          <w:sz w:val="24"/>
          <w:szCs w:val="24"/>
          <w:shd w:val="clear" w:color="auto" w:fill="FFFFFF"/>
          <w:lang w:val="lv-LV"/>
        </w:rPr>
        <w:t xml:space="preserve"> informatīvā tālruņa telefonsarunu ierakstīšanu konsultāciju kvalitātes nodrošināšanas un uzlabošanas nolūkā.</w:t>
      </w:r>
      <w:r w:rsidRPr="00180569">
        <w:rPr>
          <w:rFonts w:ascii="Times New Roman" w:hAnsi="Times New Roman"/>
          <w:sz w:val="24"/>
          <w:szCs w:val="24"/>
          <w:lang w:val="lv-LV"/>
        </w:rPr>
        <w:t xml:space="preserve"> </w:t>
      </w:r>
      <w:r w:rsidRPr="00180569">
        <w:rPr>
          <w:rFonts w:ascii="Times New Roman" w:hAnsi="Times New Roman"/>
          <w:sz w:val="24"/>
          <w:szCs w:val="24"/>
          <w:shd w:val="clear" w:color="auto" w:fill="FFFFFF"/>
          <w:lang w:val="lv-LV"/>
        </w:rPr>
        <w:t xml:space="preserve">Apstrādes juridiskais pamats – </w:t>
      </w:r>
      <w:r w:rsidRPr="00733CFF">
        <w:rPr>
          <w:rFonts w:ascii="Times New Roman" w:hAnsi="Times New Roman"/>
          <w:sz w:val="24"/>
          <w:szCs w:val="24"/>
          <w:lang w:val="lv-LV"/>
        </w:rPr>
        <w:t>Eiropas Parlamenta un Padomes 2016. gada 27. aprīļa regula Nr.2016/679 par fizisku personu aizsardzību attiecībā uz personas datu apstrādi un šādu datu brīvu apriti un ar ko atceļ Direktīvu 95/46/EK</w:t>
      </w:r>
      <w:r w:rsidRPr="00733CFF">
        <w:rPr>
          <w:rFonts w:ascii="Times New Roman" w:hAnsi="Times New Roman"/>
          <w:sz w:val="24"/>
          <w:szCs w:val="24"/>
          <w:shd w:val="clear" w:color="auto" w:fill="FFFFFF"/>
          <w:lang w:val="lv-LV"/>
        </w:rPr>
        <w:t xml:space="preserve"> 6.panta  1. punkta e) un f) apakšpunkts - valsts pārvaldes uzdevumu īstenošana, ko veic sabiedrības interesēs vai īstenojot pārzinim likumīgi piešķirtās </w:t>
      </w:r>
      <w:r w:rsidRPr="00547456">
        <w:rPr>
          <w:rFonts w:ascii="Times New Roman" w:hAnsi="Times New Roman"/>
          <w:sz w:val="24"/>
          <w:szCs w:val="24"/>
          <w:shd w:val="clear" w:color="auto" w:fill="FFFFFF"/>
          <w:lang w:val="lv-LV"/>
        </w:rPr>
        <w:t>oficiālās pilnvaras</w:t>
      </w:r>
      <w:r>
        <w:rPr>
          <w:rFonts w:ascii="Times New Roman" w:hAnsi="Times New Roman"/>
          <w:sz w:val="24"/>
          <w:szCs w:val="24"/>
          <w:shd w:val="clear" w:color="auto" w:fill="FFFFFF"/>
          <w:lang w:val="lv-LV"/>
        </w:rPr>
        <w:t>.</w:t>
      </w:r>
    </w:p>
    <w:p w14:paraId="6864B11F" w14:textId="77777777" w:rsidR="00BF0776" w:rsidRDefault="00BF0776" w:rsidP="00BF0776">
      <w:pPr>
        <w:pStyle w:val="PlainText"/>
        <w:spacing w:after="120"/>
        <w:ind w:firstLine="567"/>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t xml:space="preserve">4.5. </w:t>
      </w:r>
      <w:r w:rsidRPr="00547456">
        <w:rPr>
          <w:rFonts w:ascii="Times New Roman" w:hAnsi="Times New Roman"/>
          <w:sz w:val="24"/>
          <w:szCs w:val="24"/>
          <w:shd w:val="clear" w:color="auto" w:fill="FFFFFF"/>
          <w:lang w:val="lv-LV"/>
        </w:rPr>
        <w:t>Aģentūra nodrošina sarunu ierakstu saglabāšanu un konfidencialitāti</w:t>
      </w:r>
      <w:r>
        <w:rPr>
          <w:rFonts w:ascii="Times New Roman" w:hAnsi="Times New Roman"/>
          <w:sz w:val="24"/>
          <w:szCs w:val="24"/>
          <w:shd w:val="clear" w:color="auto" w:fill="FFFFFF"/>
          <w:lang w:val="lv-LV"/>
        </w:rPr>
        <w:t>.</w:t>
      </w:r>
    </w:p>
    <w:p w14:paraId="79EBDF94" w14:textId="77777777" w:rsidR="00BF0776" w:rsidRDefault="00BF0776" w:rsidP="00BF0776">
      <w:pPr>
        <w:pStyle w:val="PlainText"/>
        <w:spacing w:after="120"/>
        <w:ind w:firstLine="567"/>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t xml:space="preserve">4.6. </w:t>
      </w:r>
      <w:r w:rsidRPr="00547456">
        <w:rPr>
          <w:rFonts w:ascii="Times New Roman" w:hAnsi="Times New Roman"/>
          <w:sz w:val="24"/>
          <w:szCs w:val="24"/>
          <w:shd w:val="clear" w:color="auto" w:fill="FFFFFF"/>
          <w:lang w:val="lv-LV"/>
        </w:rPr>
        <w:t>Telefonsarunu ieraksti tiek glabāti 12 mēnešus un pēc šā termiņa izbeigšanās tiek neatgriezeniski dzēsti</w:t>
      </w:r>
      <w:r>
        <w:rPr>
          <w:rFonts w:ascii="Times New Roman" w:hAnsi="Times New Roman"/>
          <w:sz w:val="24"/>
          <w:szCs w:val="24"/>
          <w:shd w:val="clear" w:color="auto" w:fill="FFFFFF"/>
          <w:lang w:val="lv-LV"/>
        </w:rPr>
        <w:t>.</w:t>
      </w:r>
    </w:p>
    <w:p w14:paraId="68ED317E" w14:textId="77777777" w:rsidR="00BF0776" w:rsidRPr="00292ECC" w:rsidRDefault="00BF0776" w:rsidP="00BF0776">
      <w:pPr>
        <w:pStyle w:val="PlainText"/>
        <w:spacing w:after="120"/>
        <w:ind w:firstLine="567"/>
        <w:jc w:val="both"/>
        <w:rPr>
          <w:rFonts w:ascii="Times New Roman" w:hAnsi="Times New Roman"/>
          <w:sz w:val="24"/>
          <w:szCs w:val="24"/>
          <w:lang w:val="lv-LV"/>
        </w:rPr>
      </w:pPr>
      <w:r>
        <w:rPr>
          <w:rFonts w:ascii="Times New Roman" w:hAnsi="Times New Roman"/>
          <w:sz w:val="24"/>
          <w:szCs w:val="24"/>
          <w:shd w:val="clear" w:color="auto" w:fill="FFFFFF"/>
          <w:lang w:val="lv-LV"/>
        </w:rPr>
        <w:t xml:space="preserve">4.7. </w:t>
      </w:r>
      <w:r w:rsidRPr="00547456">
        <w:rPr>
          <w:rFonts w:ascii="Times New Roman" w:hAnsi="Times New Roman"/>
          <w:sz w:val="24"/>
          <w:szCs w:val="24"/>
          <w:shd w:val="clear" w:color="auto" w:fill="FFFFFF"/>
          <w:lang w:val="lv-LV"/>
        </w:rPr>
        <w:t>P</w:t>
      </w:r>
      <w:r>
        <w:rPr>
          <w:rFonts w:ascii="Times New Roman" w:hAnsi="Times New Roman"/>
          <w:sz w:val="24"/>
          <w:szCs w:val="24"/>
          <w:shd w:val="clear" w:color="auto" w:fill="FFFFFF"/>
          <w:lang w:val="lv-LV"/>
        </w:rPr>
        <w:t>ersonas datu apstrādātājs</w:t>
      </w:r>
      <w:r w:rsidRPr="00547456">
        <w:rPr>
          <w:rFonts w:ascii="Times New Roman" w:hAnsi="Times New Roman"/>
          <w:sz w:val="24"/>
          <w:szCs w:val="24"/>
          <w:shd w:val="clear" w:color="auto" w:fill="FFFFFF"/>
          <w:lang w:val="lv-LV"/>
        </w:rPr>
        <w:t xml:space="preserve"> ir </w:t>
      </w:r>
      <w:r>
        <w:rPr>
          <w:rFonts w:ascii="Times New Roman" w:hAnsi="Times New Roman"/>
          <w:sz w:val="24"/>
          <w:szCs w:val="24"/>
          <w:shd w:val="clear" w:color="auto" w:fill="FFFFFF"/>
          <w:lang w:val="lv-LV"/>
        </w:rPr>
        <w:t xml:space="preserve">Aģentūra un </w:t>
      </w:r>
      <w:r w:rsidRPr="00547456">
        <w:rPr>
          <w:rFonts w:ascii="Times New Roman" w:hAnsi="Times New Roman"/>
          <w:sz w:val="24"/>
          <w:szCs w:val="24"/>
          <w:shd w:val="clear" w:color="auto" w:fill="FFFFFF"/>
          <w:lang w:val="lv-LV"/>
        </w:rPr>
        <w:t>SIA “Latvijas mobilais telefons” (reģ.nr. 50003050931), pamatojoties uz līgumu “Zvanu pārvaldnieks</w:t>
      </w:r>
      <w:r w:rsidRPr="00547456">
        <w:rPr>
          <w:rFonts w:ascii="Times New Roman" w:hAnsi="Times New Roman"/>
          <w:noProof/>
          <w:sz w:val="24"/>
          <w:szCs w:val="24"/>
          <w:lang w:val="lv-LV" w:eastAsia="lv-LV"/>
        </w:rPr>
        <w:t>”</w:t>
      </w:r>
      <w:r>
        <w:rPr>
          <w:rFonts w:ascii="Times New Roman" w:hAnsi="Times New Roman"/>
          <w:noProof/>
          <w:sz w:val="24"/>
          <w:szCs w:val="24"/>
          <w:lang w:val="lv-LV" w:eastAsia="lv-LV"/>
        </w:rPr>
        <w:t>.</w:t>
      </w:r>
    </w:p>
    <w:p w14:paraId="6E908B02" w14:textId="77777777" w:rsidR="00BF0776" w:rsidRPr="00292ECC" w:rsidRDefault="00BF0776" w:rsidP="00BF0776">
      <w:pPr>
        <w:pStyle w:val="NormalWeb"/>
        <w:ind w:left="720" w:hanging="720"/>
        <w:jc w:val="center"/>
        <w:rPr>
          <w:b/>
        </w:rPr>
      </w:pPr>
      <w:r w:rsidRPr="00292ECC">
        <w:rPr>
          <w:b/>
        </w:rPr>
        <w:t>V. Noslēguma jautājumi</w:t>
      </w:r>
    </w:p>
    <w:p w14:paraId="3A31BC92" w14:textId="1636CCF2" w:rsidR="00BF0776" w:rsidRPr="00292ECC" w:rsidRDefault="00BF0776" w:rsidP="00BF0776">
      <w:pPr>
        <w:pStyle w:val="NormalWeb"/>
        <w:ind w:firstLine="567"/>
        <w:jc w:val="both"/>
      </w:pPr>
      <w:r w:rsidRPr="00292ECC">
        <w:t>5.1. Lietotājam ir tiesības</w:t>
      </w:r>
      <w:r w:rsidR="00A51CE1">
        <w:t xml:space="preserve"> lūgt</w:t>
      </w:r>
      <w:r w:rsidRPr="00292ECC">
        <w:t xml:space="preserve"> slēgt savu Lietotāja kontu jebkurā laikā </w:t>
      </w:r>
      <w:r w:rsidR="00ED39C1">
        <w:t xml:space="preserve">nosūtot </w:t>
      </w:r>
      <w:r w:rsidR="00A51CE1">
        <w:t xml:space="preserve">attiecīgu pieprasījumu </w:t>
      </w:r>
      <w:r w:rsidR="00ED39C1">
        <w:t xml:space="preserve">uz elektronisko pastu </w:t>
      </w:r>
      <w:hyperlink r:id="rId11" w:history="1">
        <w:r w:rsidR="00ED39C1" w:rsidRPr="00E62D03">
          <w:rPr>
            <w:rStyle w:val="Hyperlink"/>
          </w:rPr>
          <w:t>LatPos@lgia.gov.lv</w:t>
        </w:r>
      </w:hyperlink>
      <w:r w:rsidR="00ED39C1">
        <w:t xml:space="preserve"> no Lietotāja kontā norād</w:t>
      </w:r>
      <w:r w:rsidR="00A51CE1">
        <w:t>ītās elektroniskā pasta adreses</w:t>
      </w:r>
      <w:r w:rsidRPr="00292ECC">
        <w:t>.</w:t>
      </w:r>
      <w:r w:rsidR="00A51CE1">
        <w:t xml:space="preserve"> Aģentūra slēdz kontu 5 darb</w:t>
      </w:r>
      <w:r w:rsidR="008E29E1">
        <w:t>a</w:t>
      </w:r>
      <w:r w:rsidR="00A51CE1">
        <w:t xml:space="preserve"> dienu laikā pēc šāda pieprasījuma saņemšanas.</w:t>
      </w:r>
    </w:p>
    <w:p w14:paraId="211BF5CC" w14:textId="77777777" w:rsidR="00BF0776" w:rsidRPr="00292ECC" w:rsidRDefault="00BF0776" w:rsidP="00BF0776">
      <w:pPr>
        <w:pStyle w:val="NormalWeb"/>
        <w:ind w:firstLine="567"/>
        <w:jc w:val="both"/>
      </w:pPr>
      <w:r w:rsidRPr="00292ECC">
        <w:t xml:space="preserve">5.2. Lietotājs ir atbildīgs par visām darbībām un to sekām, kuras viņš vai trešā persona, kas izmanto Lietotāja datus, veic, izmantojot </w:t>
      </w:r>
      <w:proofErr w:type="spellStart"/>
      <w:r w:rsidRPr="00292ECC">
        <w:t>LatPos</w:t>
      </w:r>
      <w:proofErr w:type="spellEnd"/>
      <w:r w:rsidRPr="00292ECC">
        <w:t xml:space="preserve"> sistēmu, saskaņā ar Latvijas Republikas spēkā esošajiem normatīvajiem aktiem.</w:t>
      </w:r>
      <w:r w:rsidRPr="00292ECC" w:rsidDel="000204C9">
        <w:t xml:space="preserve"> </w:t>
      </w:r>
    </w:p>
    <w:p w14:paraId="48B154E5" w14:textId="7A6BCDF3" w:rsidR="00BF0776" w:rsidRPr="00292ECC" w:rsidRDefault="00BF0776" w:rsidP="00BF0776">
      <w:pPr>
        <w:pStyle w:val="NormalWeb"/>
        <w:ind w:firstLine="567"/>
        <w:jc w:val="both"/>
      </w:pPr>
      <w:r w:rsidRPr="00292ECC">
        <w:t xml:space="preserve">5.3. </w:t>
      </w:r>
      <w:r w:rsidRPr="00292ECC" w:rsidDel="000204C9">
        <w:t xml:space="preserve">Lietotājs ir atbildīgs par visām darbībām, kas tiek veiktas ar pastāvīgā klienta identifikatoriem, kas reģistrēti uz Lietotāja vārda, un identifikācijas rekvizītiem, kas izveidoti </w:t>
      </w:r>
      <w:r w:rsidR="00B3632E">
        <w:t>Pakalpojumu</w:t>
      </w:r>
      <w:r w:rsidRPr="00292ECC" w:rsidDel="000204C9">
        <w:t xml:space="preserve"> saņemšanai Lietošanas noteikumu noteiktā kārtībā, kā arī veikto darbību rezultātā uzņemtajām saistībām vai nodarījumiem līdz paziņojuma brīdim Aģentūrai par minēto pastāvīgā klienta identifikatoru vai identifikācijas rekvizītu nozaudēšanas gadījumu vai iespēju, ka tie ir kļuvuši zināmi trešajām personām.</w:t>
      </w:r>
    </w:p>
    <w:p w14:paraId="5612C176" w14:textId="339561AA" w:rsidR="00BF0776" w:rsidRPr="00292ECC" w:rsidRDefault="00BF0776" w:rsidP="00BF0776">
      <w:pPr>
        <w:pStyle w:val="NormalWeb"/>
        <w:ind w:firstLine="567"/>
        <w:jc w:val="both"/>
      </w:pPr>
      <w:r w:rsidRPr="00292ECC">
        <w:t>5.4. Lietošanas noteikumu pielikums “</w:t>
      </w:r>
      <w:proofErr w:type="spellStart"/>
      <w:r w:rsidRPr="00292ECC">
        <w:t>LatPos</w:t>
      </w:r>
      <w:proofErr w:type="spellEnd"/>
      <w:r w:rsidRPr="00292ECC">
        <w:t xml:space="preserve"> sistēmas izmantošanas vadlīnijas” sniedz Lietotājiem ieteikumus, lietojot </w:t>
      </w:r>
      <w:r w:rsidR="00B3632E">
        <w:t>Pakalpojumus</w:t>
      </w:r>
      <w:r w:rsidRPr="00292ECC">
        <w:t xml:space="preserve"> no </w:t>
      </w:r>
      <w:proofErr w:type="spellStart"/>
      <w:r w:rsidRPr="00292ECC">
        <w:t>LatPos</w:t>
      </w:r>
      <w:proofErr w:type="spellEnd"/>
      <w:r w:rsidRPr="00292ECC">
        <w:t xml:space="preserve"> sistēmas.</w:t>
      </w:r>
    </w:p>
    <w:p w14:paraId="2894B7C4" w14:textId="77777777" w:rsidR="00BF0776" w:rsidRPr="00292ECC" w:rsidRDefault="00BF0776" w:rsidP="00BF0776">
      <w:pPr>
        <w:pStyle w:val="NormalWeb"/>
        <w:ind w:firstLine="567"/>
        <w:jc w:val="both"/>
      </w:pPr>
      <w:r w:rsidRPr="00292ECC">
        <w:t xml:space="preserve">5.5. Lietotājs nodrošina, ka šos noteikumus ievēro trešā persona, kas izmantojot Lietotāja datus, lieto </w:t>
      </w:r>
      <w:proofErr w:type="spellStart"/>
      <w:r w:rsidRPr="00292ECC">
        <w:t>LatPos</w:t>
      </w:r>
      <w:proofErr w:type="spellEnd"/>
      <w:r w:rsidRPr="00292ECC">
        <w:t xml:space="preserve"> sistēmu.</w:t>
      </w:r>
    </w:p>
    <w:p w14:paraId="6C5AA341" w14:textId="77777777" w:rsidR="00BF0776" w:rsidRPr="00292ECC" w:rsidRDefault="00BF0776" w:rsidP="00BF0776">
      <w:pPr>
        <w:pStyle w:val="Default"/>
        <w:ind w:firstLine="4678"/>
        <w:jc w:val="right"/>
        <w:rPr>
          <w:rFonts w:ascii="Times New Roman" w:hAnsi="Times New Roman" w:cs="Times New Roman"/>
          <w:b/>
          <w:bCs/>
        </w:rPr>
      </w:pPr>
    </w:p>
    <w:p w14:paraId="6C35F8A2" w14:textId="77777777" w:rsidR="00BF0776" w:rsidRPr="00292ECC" w:rsidRDefault="00BF0776" w:rsidP="00BF0776">
      <w:pPr>
        <w:pStyle w:val="Default"/>
        <w:ind w:firstLine="4678"/>
        <w:jc w:val="right"/>
        <w:rPr>
          <w:rFonts w:ascii="Times New Roman" w:hAnsi="Times New Roman" w:cs="Times New Roman"/>
          <w:b/>
          <w:bCs/>
        </w:rPr>
      </w:pPr>
    </w:p>
    <w:p w14:paraId="6D906126" w14:textId="77777777" w:rsidR="00BF0776" w:rsidRPr="00292ECC" w:rsidRDefault="00BF0776" w:rsidP="00BF0776">
      <w:pPr>
        <w:pStyle w:val="Default"/>
        <w:ind w:firstLine="4678"/>
        <w:jc w:val="right"/>
        <w:rPr>
          <w:rFonts w:ascii="Times New Roman" w:hAnsi="Times New Roman" w:cs="Times New Roman"/>
          <w:b/>
          <w:bCs/>
        </w:rPr>
      </w:pPr>
    </w:p>
    <w:p w14:paraId="56EBEA36" w14:textId="77777777" w:rsidR="00BF0776" w:rsidRPr="00292ECC" w:rsidRDefault="00BF0776" w:rsidP="00BF0776">
      <w:pPr>
        <w:pStyle w:val="Default"/>
        <w:ind w:firstLine="4678"/>
        <w:jc w:val="right"/>
        <w:rPr>
          <w:rFonts w:ascii="Times New Roman" w:hAnsi="Times New Roman" w:cs="Times New Roman"/>
          <w:b/>
          <w:bCs/>
        </w:rPr>
      </w:pPr>
    </w:p>
    <w:p w14:paraId="3384F9C0" w14:textId="77777777" w:rsidR="00BF0776" w:rsidRPr="00292ECC" w:rsidRDefault="00BF0776" w:rsidP="00BF0776">
      <w:pPr>
        <w:pStyle w:val="Default"/>
        <w:ind w:firstLine="4678"/>
        <w:jc w:val="right"/>
        <w:rPr>
          <w:rFonts w:ascii="Times New Roman" w:hAnsi="Times New Roman" w:cs="Times New Roman"/>
          <w:b/>
          <w:bCs/>
        </w:rPr>
      </w:pPr>
    </w:p>
    <w:p w14:paraId="0F6E1651" w14:textId="77777777" w:rsidR="00BF0776" w:rsidRPr="00292ECC" w:rsidRDefault="00BF0776" w:rsidP="00BF0776">
      <w:pPr>
        <w:pStyle w:val="Default"/>
        <w:ind w:firstLine="4678"/>
        <w:jc w:val="right"/>
        <w:rPr>
          <w:rFonts w:ascii="Times New Roman" w:hAnsi="Times New Roman" w:cs="Times New Roman"/>
          <w:b/>
          <w:bCs/>
        </w:rPr>
      </w:pPr>
    </w:p>
    <w:p w14:paraId="0D5AD38E" w14:textId="77777777" w:rsidR="00BF0776" w:rsidRPr="00292ECC" w:rsidRDefault="00BF0776" w:rsidP="00BF0776">
      <w:pPr>
        <w:pStyle w:val="Default"/>
        <w:ind w:firstLine="4678"/>
        <w:jc w:val="right"/>
        <w:rPr>
          <w:rFonts w:ascii="Times New Roman" w:hAnsi="Times New Roman" w:cs="Times New Roman"/>
          <w:b/>
          <w:bCs/>
        </w:rPr>
      </w:pPr>
    </w:p>
    <w:p w14:paraId="7072B5EA" w14:textId="77777777" w:rsidR="00BF0776" w:rsidRPr="00292ECC" w:rsidRDefault="00BF0776" w:rsidP="00BF0776">
      <w:pPr>
        <w:pStyle w:val="Default"/>
        <w:ind w:firstLine="4678"/>
        <w:jc w:val="right"/>
        <w:rPr>
          <w:rFonts w:ascii="Times New Roman" w:hAnsi="Times New Roman" w:cs="Times New Roman"/>
          <w:b/>
          <w:bCs/>
        </w:rPr>
      </w:pPr>
    </w:p>
    <w:p w14:paraId="7BB9CF36" w14:textId="77777777" w:rsidR="00BF0776" w:rsidRPr="00292ECC" w:rsidRDefault="00BF0776" w:rsidP="00BF0776">
      <w:pPr>
        <w:pStyle w:val="Default"/>
        <w:ind w:firstLine="4678"/>
        <w:jc w:val="right"/>
        <w:rPr>
          <w:rFonts w:ascii="Times New Roman" w:hAnsi="Times New Roman" w:cs="Times New Roman"/>
          <w:b/>
          <w:bCs/>
        </w:rPr>
      </w:pPr>
    </w:p>
    <w:p w14:paraId="72D2B72B" w14:textId="0EBB1111" w:rsidR="00BF0776" w:rsidRDefault="00BF0776" w:rsidP="006E3F9D">
      <w:pPr>
        <w:pStyle w:val="Default"/>
        <w:rPr>
          <w:rFonts w:ascii="Times New Roman" w:hAnsi="Times New Roman" w:cs="Times New Roman"/>
          <w:b/>
          <w:bCs/>
        </w:rPr>
      </w:pPr>
    </w:p>
    <w:p w14:paraId="398A6562" w14:textId="77777777" w:rsidR="006E3F9D" w:rsidRPr="00292ECC" w:rsidRDefault="006E3F9D" w:rsidP="006E3F9D">
      <w:pPr>
        <w:pStyle w:val="Default"/>
        <w:rPr>
          <w:rFonts w:ascii="Times New Roman" w:hAnsi="Times New Roman" w:cs="Times New Roman"/>
          <w:b/>
          <w:bCs/>
        </w:rPr>
      </w:pPr>
    </w:p>
    <w:p w14:paraId="25E93CFA" w14:textId="77777777" w:rsidR="007F1E5F" w:rsidRDefault="007F1E5F" w:rsidP="00BF0776">
      <w:pPr>
        <w:pStyle w:val="Default"/>
        <w:ind w:firstLine="4678"/>
        <w:jc w:val="right"/>
        <w:rPr>
          <w:rFonts w:ascii="Times New Roman" w:hAnsi="Times New Roman" w:cs="Times New Roman"/>
          <w:b/>
          <w:bCs/>
        </w:rPr>
      </w:pPr>
    </w:p>
    <w:p w14:paraId="2D2C7768" w14:textId="77777777" w:rsidR="007F1E5F" w:rsidRDefault="007F1E5F" w:rsidP="00BF0776">
      <w:pPr>
        <w:pStyle w:val="Default"/>
        <w:ind w:firstLine="4678"/>
        <w:jc w:val="right"/>
        <w:rPr>
          <w:rFonts w:ascii="Times New Roman" w:hAnsi="Times New Roman" w:cs="Times New Roman"/>
          <w:b/>
          <w:bCs/>
        </w:rPr>
      </w:pPr>
    </w:p>
    <w:p w14:paraId="3D6D58D6" w14:textId="77777777" w:rsidR="007F1E5F" w:rsidRDefault="007F1E5F" w:rsidP="00BF0776">
      <w:pPr>
        <w:pStyle w:val="Default"/>
        <w:ind w:firstLine="4678"/>
        <w:jc w:val="right"/>
        <w:rPr>
          <w:rFonts w:ascii="Times New Roman" w:hAnsi="Times New Roman" w:cs="Times New Roman"/>
          <w:b/>
          <w:bCs/>
        </w:rPr>
      </w:pPr>
    </w:p>
    <w:p w14:paraId="18C9D1A1" w14:textId="1DED8E00" w:rsidR="00BF0776" w:rsidRPr="00292ECC" w:rsidRDefault="00BF0776" w:rsidP="00BF0776">
      <w:pPr>
        <w:pStyle w:val="Default"/>
        <w:ind w:firstLine="4678"/>
        <w:jc w:val="right"/>
        <w:rPr>
          <w:rFonts w:ascii="Times New Roman" w:hAnsi="Times New Roman" w:cs="Times New Roman"/>
        </w:rPr>
      </w:pPr>
      <w:r w:rsidRPr="00292ECC">
        <w:rPr>
          <w:rFonts w:ascii="Times New Roman" w:hAnsi="Times New Roman" w:cs="Times New Roman"/>
          <w:b/>
          <w:bCs/>
        </w:rPr>
        <w:t xml:space="preserve">Pielikums </w:t>
      </w:r>
    </w:p>
    <w:p w14:paraId="117BBB46" w14:textId="77777777" w:rsidR="00BF0776" w:rsidRPr="00292ECC" w:rsidRDefault="00BF0776" w:rsidP="00BF0776">
      <w:pPr>
        <w:spacing w:after="0" w:line="240" w:lineRule="auto"/>
        <w:jc w:val="right"/>
        <w:rPr>
          <w:rFonts w:ascii="Times New Roman" w:hAnsi="Times New Roman"/>
          <w:bCs/>
          <w:sz w:val="24"/>
          <w:szCs w:val="24"/>
          <w:lang w:val="lv-LV"/>
        </w:rPr>
      </w:pPr>
      <w:r w:rsidRPr="00292ECC">
        <w:rPr>
          <w:rFonts w:ascii="Times New Roman" w:hAnsi="Times New Roman"/>
          <w:bCs/>
          <w:sz w:val="24"/>
          <w:szCs w:val="24"/>
          <w:lang w:val="lv-LV"/>
        </w:rPr>
        <w:t>Pastāvīgās globālās pozicionēšanas bāzes staciju sistēmas „Latvijas Pozicionēšanas sistēma” lietošanas noteikumiem</w:t>
      </w:r>
    </w:p>
    <w:p w14:paraId="52CC1F3B" w14:textId="77777777" w:rsidR="00BF0776" w:rsidRPr="00292ECC" w:rsidRDefault="00BF0776" w:rsidP="00BF0776">
      <w:pPr>
        <w:spacing w:after="0" w:line="240" w:lineRule="auto"/>
        <w:jc w:val="right"/>
        <w:rPr>
          <w:rFonts w:ascii="Times New Roman" w:eastAsia="Times New Roman" w:hAnsi="Times New Roman"/>
          <w:b/>
          <w:bCs/>
          <w:sz w:val="24"/>
          <w:szCs w:val="24"/>
          <w:lang w:val="lv-LV"/>
        </w:rPr>
      </w:pPr>
    </w:p>
    <w:p w14:paraId="7BD6FA1D" w14:textId="77777777" w:rsidR="00BF0776" w:rsidRPr="00292ECC" w:rsidRDefault="00BF0776" w:rsidP="00BF0776">
      <w:pPr>
        <w:spacing w:after="0" w:line="240" w:lineRule="auto"/>
        <w:jc w:val="center"/>
        <w:rPr>
          <w:rFonts w:ascii="Times New Roman" w:eastAsia="Times New Roman" w:hAnsi="Times New Roman"/>
          <w:b/>
          <w:bCs/>
          <w:sz w:val="24"/>
          <w:szCs w:val="24"/>
          <w:lang w:val="lv-LV"/>
        </w:rPr>
      </w:pPr>
      <w:proofErr w:type="spellStart"/>
      <w:r w:rsidRPr="00292ECC">
        <w:rPr>
          <w:rFonts w:ascii="Times New Roman" w:eastAsia="Times New Roman" w:hAnsi="Times New Roman"/>
          <w:b/>
          <w:bCs/>
          <w:sz w:val="24"/>
          <w:szCs w:val="24"/>
          <w:lang w:val="lv-LV"/>
        </w:rPr>
        <w:t>LatPos</w:t>
      </w:r>
      <w:proofErr w:type="spellEnd"/>
      <w:r w:rsidRPr="00292ECC">
        <w:rPr>
          <w:rFonts w:ascii="Times New Roman" w:eastAsia="Times New Roman" w:hAnsi="Times New Roman"/>
          <w:b/>
          <w:bCs/>
          <w:sz w:val="24"/>
          <w:szCs w:val="24"/>
          <w:lang w:val="lv-LV"/>
        </w:rPr>
        <w:t xml:space="preserve"> sistēmas izmantošanas vadlīnijas</w:t>
      </w:r>
    </w:p>
    <w:p w14:paraId="01462905" w14:textId="77777777" w:rsidR="00BF0776" w:rsidRPr="00292ECC" w:rsidRDefault="00BF0776" w:rsidP="00BF0776">
      <w:pPr>
        <w:spacing w:after="0" w:line="240" w:lineRule="auto"/>
        <w:jc w:val="center"/>
        <w:rPr>
          <w:rFonts w:ascii="Times New Roman" w:eastAsia="Times New Roman" w:hAnsi="Times New Roman"/>
          <w:b/>
          <w:bCs/>
          <w:sz w:val="24"/>
          <w:szCs w:val="24"/>
          <w:lang w:val="lv-LV"/>
        </w:rPr>
      </w:pPr>
    </w:p>
    <w:p w14:paraId="7BA0494E" w14:textId="77777777" w:rsidR="00BF0776" w:rsidRPr="00292ECC" w:rsidRDefault="00BF0776" w:rsidP="00BF0776">
      <w:pPr>
        <w:spacing w:after="0" w:line="240" w:lineRule="auto"/>
        <w:jc w:val="center"/>
        <w:rPr>
          <w:rFonts w:ascii="Times New Roman" w:eastAsia="Times New Roman" w:hAnsi="Times New Roman"/>
          <w:b/>
          <w:bCs/>
          <w:sz w:val="24"/>
          <w:szCs w:val="24"/>
          <w:lang w:val="lv-LV"/>
        </w:rPr>
      </w:pPr>
      <w:r w:rsidRPr="00292ECC">
        <w:rPr>
          <w:rFonts w:ascii="Times New Roman" w:eastAsia="Times New Roman" w:hAnsi="Times New Roman"/>
          <w:b/>
          <w:bCs/>
          <w:sz w:val="24"/>
          <w:szCs w:val="24"/>
          <w:lang w:val="lv-LV"/>
        </w:rPr>
        <w:t>I. Vispārīgie noteikumi</w:t>
      </w:r>
    </w:p>
    <w:p w14:paraId="4F2920C9" w14:textId="77777777" w:rsidR="00BF0776" w:rsidRPr="00292ECC" w:rsidRDefault="00BF0776" w:rsidP="00BF0776">
      <w:pPr>
        <w:spacing w:after="0" w:line="240" w:lineRule="auto"/>
        <w:jc w:val="both"/>
        <w:rPr>
          <w:rFonts w:ascii="Times New Roman" w:eastAsia="Times New Roman" w:hAnsi="Times New Roman"/>
          <w:bCs/>
          <w:sz w:val="24"/>
          <w:szCs w:val="24"/>
          <w:lang w:val="lv-LV"/>
        </w:rPr>
      </w:pPr>
    </w:p>
    <w:p w14:paraId="77DB902A" w14:textId="77777777" w:rsidR="00BF0776" w:rsidRPr="00292ECC" w:rsidRDefault="00BF0776" w:rsidP="00BF0776">
      <w:pPr>
        <w:spacing w:after="0" w:line="240" w:lineRule="auto"/>
        <w:jc w:val="both"/>
        <w:rPr>
          <w:rFonts w:ascii="Times New Roman" w:eastAsia="Times New Roman" w:hAnsi="Times New Roman"/>
          <w:bCs/>
          <w:sz w:val="24"/>
          <w:szCs w:val="24"/>
          <w:lang w:val="lv-LV"/>
        </w:rPr>
      </w:pPr>
      <w:r w:rsidRPr="00292ECC">
        <w:rPr>
          <w:rFonts w:ascii="Times New Roman" w:eastAsia="Times New Roman" w:hAnsi="Times New Roman"/>
          <w:bCs/>
          <w:sz w:val="24"/>
          <w:szCs w:val="24"/>
          <w:lang w:val="lv-LV"/>
        </w:rPr>
        <w:t xml:space="preserve">1. </w:t>
      </w:r>
      <w:proofErr w:type="spellStart"/>
      <w:r w:rsidRPr="00292ECC">
        <w:rPr>
          <w:rFonts w:ascii="Times New Roman" w:eastAsia="Times New Roman" w:hAnsi="Times New Roman"/>
          <w:bCs/>
          <w:sz w:val="24"/>
          <w:szCs w:val="24"/>
          <w:lang w:val="lv-LV"/>
        </w:rPr>
        <w:t>LatPos</w:t>
      </w:r>
      <w:proofErr w:type="spellEnd"/>
      <w:r w:rsidRPr="00292ECC">
        <w:rPr>
          <w:rFonts w:ascii="Times New Roman" w:eastAsia="Times New Roman" w:hAnsi="Times New Roman"/>
          <w:bCs/>
          <w:sz w:val="24"/>
          <w:szCs w:val="24"/>
          <w:lang w:val="lv-LV"/>
        </w:rPr>
        <w:t xml:space="preserve"> sistēmas informācijas lietošanas noteikumi nosaka </w:t>
      </w:r>
      <w:proofErr w:type="spellStart"/>
      <w:r w:rsidRPr="00292ECC">
        <w:rPr>
          <w:rFonts w:ascii="Times New Roman" w:eastAsia="Times New Roman" w:hAnsi="Times New Roman"/>
          <w:bCs/>
          <w:sz w:val="24"/>
          <w:szCs w:val="24"/>
          <w:lang w:val="lv-LV"/>
        </w:rPr>
        <w:t>LatPos</w:t>
      </w:r>
      <w:proofErr w:type="spellEnd"/>
      <w:r w:rsidRPr="00292ECC">
        <w:rPr>
          <w:rFonts w:ascii="Times New Roman" w:eastAsia="Times New Roman" w:hAnsi="Times New Roman"/>
          <w:bCs/>
          <w:sz w:val="24"/>
          <w:szCs w:val="24"/>
          <w:lang w:val="lv-LV"/>
        </w:rPr>
        <w:t xml:space="preserve"> sistēmas izmantošanas kārtību.</w:t>
      </w:r>
    </w:p>
    <w:p w14:paraId="3D369099" w14:textId="77777777" w:rsidR="00BF0776" w:rsidRPr="00292ECC" w:rsidRDefault="00BF0776" w:rsidP="00BF0776">
      <w:pPr>
        <w:spacing w:after="0" w:line="240" w:lineRule="auto"/>
        <w:jc w:val="both"/>
        <w:rPr>
          <w:rFonts w:ascii="Times New Roman" w:eastAsia="Times New Roman" w:hAnsi="Times New Roman"/>
          <w:bCs/>
          <w:sz w:val="24"/>
          <w:szCs w:val="24"/>
          <w:lang w:val="lv-LV"/>
        </w:rPr>
      </w:pPr>
    </w:p>
    <w:p w14:paraId="71560270" w14:textId="03C688D6" w:rsidR="00BF0776" w:rsidRPr="00292ECC" w:rsidRDefault="00BF0776" w:rsidP="00BF0776">
      <w:pPr>
        <w:spacing w:after="0" w:line="240" w:lineRule="auto"/>
        <w:jc w:val="both"/>
        <w:rPr>
          <w:rFonts w:ascii="Times New Roman" w:eastAsia="Times New Roman" w:hAnsi="Times New Roman"/>
          <w:bCs/>
          <w:sz w:val="24"/>
          <w:szCs w:val="24"/>
          <w:lang w:val="lv-LV"/>
        </w:rPr>
      </w:pPr>
      <w:r w:rsidRPr="00292ECC">
        <w:rPr>
          <w:rFonts w:ascii="Times New Roman" w:eastAsia="Times New Roman" w:hAnsi="Times New Roman"/>
          <w:bCs/>
          <w:sz w:val="24"/>
          <w:szCs w:val="24"/>
          <w:lang w:val="lv-LV"/>
        </w:rPr>
        <w:t xml:space="preserve">2. </w:t>
      </w:r>
      <w:proofErr w:type="spellStart"/>
      <w:r w:rsidRPr="00292ECC">
        <w:rPr>
          <w:rFonts w:ascii="Times New Roman" w:eastAsia="Times New Roman" w:hAnsi="Times New Roman"/>
          <w:bCs/>
          <w:sz w:val="24"/>
          <w:szCs w:val="24"/>
          <w:lang w:val="lv-LV"/>
        </w:rPr>
        <w:t>LatPos</w:t>
      </w:r>
      <w:proofErr w:type="spellEnd"/>
      <w:r w:rsidRPr="00292ECC">
        <w:rPr>
          <w:rFonts w:ascii="Times New Roman" w:eastAsia="Times New Roman" w:hAnsi="Times New Roman"/>
          <w:bCs/>
          <w:sz w:val="24"/>
          <w:szCs w:val="24"/>
          <w:lang w:val="lv-LV"/>
        </w:rPr>
        <w:t xml:space="preserve"> sistēma nodrošina ģeodēzisko mērījumu veikšan</w:t>
      </w:r>
      <w:r w:rsidR="00DB119A">
        <w:rPr>
          <w:rFonts w:ascii="Times New Roman" w:eastAsia="Times New Roman" w:hAnsi="Times New Roman"/>
          <w:bCs/>
          <w:sz w:val="24"/>
          <w:szCs w:val="24"/>
          <w:lang w:val="lv-LV"/>
        </w:rPr>
        <w:t>u Latvijas Republikas teritorijas sauszemes daļā</w:t>
      </w:r>
      <w:r w:rsidRPr="00292ECC">
        <w:rPr>
          <w:rFonts w:ascii="Times New Roman" w:eastAsia="Times New Roman" w:hAnsi="Times New Roman"/>
          <w:bCs/>
          <w:sz w:val="24"/>
          <w:szCs w:val="24"/>
          <w:lang w:val="lv-LV"/>
        </w:rPr>
        <w:t xml:space="preserve">, ģenerējot ģeodēzisko mērījumu veikšanai </w:t>
      </w:r>
      <w:proofErr w:type="spellStart"/>
      <w:r w:rsidRPr="00292ECC">
        <w:rPr>
          <w:rFonts w:ascii="Times New Roman" w:eastAsia="Times New Roman" w:hAnsi="Times New Roman"/>
          <w:bCs/>
          <w:sz w:val="24"/>
          <w:szCs w:val="24"/>
          <w:lang w:val="lv-LV"/>
        </w:rPr>
        <w:t>LatPos</w:t>
      </w:r>
      <w:proofErr w:type="spellEnd"/>
      <w:r w:rsidRPr="00292ECC">
        <w:rPr>
          <w:rFonts w:ascii="Times New Roman" w:eastAsia="Times New Roman" w:hAnsi="Times New Roman"/>
          <w:bCs/>
          <w:sz w:val="24"/>
          <w:szCs w:val="24"/>
          <w:lang w:val="lv-LV"/>
        </w:rPr>
        <w:t xml:space="preserve"> sistēmas reālā laika korekcijas signāla datus</w:t>
      </w:r>
      <w:r w:rsidR="00320047">
        <w:rPr>
          <w:rFonts w:ascii="Times New Roman" w:eastAsia="Times New Roman" w:hAnsi="Times New Roman"/>
          <w:bCs/>
          <w:sz w:val="24"/>
          <w:szCs w:val="24"/>
          <w:lang w:val="lv-LV"/>
        </w:rPr>
        <w:t xml:space="preserve">, </w:t>
      </w:r>
      <w:r w:rsidR="006F2C7F">
        <w:rPr>
          <w:rFonts w:ascii="Times New Roman" w:hAnsi="Times New Roman"/>
          <w:sz w:val="24"/>
          <w:szCs w:val="24"/>
          <w:lang w:val="lv-LV"/>
        </w:rPr>
        <w:t xml:space="preserve"> uzkrātos bāzes staciju datus RINEX formātā un </w:t>
      </w:r>
      <w:r w:rsidR="006F2C7F" w:rsidRPr="0081733E">
        <w:rPr>
          <w:rFonts w:ascii="Times New Roman" w:hAnsi="Times New Roman"/>
          <w:sz w:val="24"/>
          <w:szCs w:val="24"/>
          <w:lang w:val="lv-LV"/>
        </w:rPr>
        <w:t>attālinātu Korekcijas lietotāju apskati</w:t>
      </w:r>
      <w:r w:rsidRPr="00292ECC">
        <w:rPr>
          <w:rFonts w:ascii="Times New Roman" w:eastAsia="Times New Roman" w:hAnsi="Times New Roman"/>
          <w:bCs/>
          <w:sz w:val="24"/>
          <w:szCs w:val="24"/>
          <w:lang w:val="lv-LV"/>
        </w:rPr>
        <w:t>.</w:t>
      </w:r>
    </w:p>
    <w:p w14:paraId="0BA8801F" w14:textId="77777777" w:rsidR="00BF0776" w:rsidRPr="00292ECC" w:rsidRDefault="00BF0776" w:rsidP="00BF0776">
      <w:pPr>
        <w:spacing w:after="0" w:line="240" w:lineRule="auto"/>
        <w:jc w:val="both"/>
        <w:rPr>
          <w:rFonts w:ascii="Times New Roman" w:eastAsia="Times New Roman" w:hAnsi="Times New Roman"/>
          <w:bCs/>
          <w:sz w:val="24"/>
          <w:szCs w:val="24"/>
          <w:lang w:val="lv-LV"/>
        </w:rPr>
      </w:pPr>
    </w:p>
    <w:p w14:paraId="5A47DB6F" w14:textId="78A31D36" w:rsidR="00BF0776" w:rsidRPr="00292ECC" w:rsidRDefault="00BF0776" w:rsidP="00320047">
      <w:pPr>
        <w:spacing w:after="0" w:line="240" w:lineRule="auto"/>
        <w:jc w:val="both"/>
        <w:rPr>
          <w:rFonts w:ascii="Times New Roman" w:eastAsia="Times New Roman" w:hAnsi="Times New Roman"/>
          <w:bCs/>
          <w:sz w:val="24"/>
          <w:szCs w:val="24"/>
          <w:lang w:val="lv-LV"/>
        </w:rPr>
      </w:pPr>
      <w:r w:rsidRPr="00292ECC">
        <w:rPr>
          <w:rFonts w:ascii="Times New Roman" w:eastAsia="Times New Roman" w:hAnsi="Times New Roman"/>
          <w:bCs/>
          <w:sz w:val="24"/>
          <w:szCs w:val="24"/>
          <w:lang w:val="lv-LV"/>
        </w:rPr>
        <w:t xml:space="preserve">3. </w:t>
      </w:r>
      <w:proofErr w:type="spellStart"/>
      <w:r w:rsidRPr="00292ECC">
        <w:rPr>
          <w:rFonts w:ascii="Times New Roman" w:eastAsia="Times New Roman" w:hAnsi="Times New Roman"/>
          <w:bCs/>
          <w:sz w:val="24"/>
          <w:szCs w:val="24"/>
          <w:lang w:val="lv-LV"/>
        </w:rPr>
        <w:t>LatPos</w:t>
      </w:r>
      <w:proofErr w:type="spellEnd"/>
      <w:r w:rsidRPr="00292ECC">
        <w:rPr>
          <w:rFonts w:ascii="Times New Roman" w:eastAsia="Times New Roman" w:hAnsi="Times New Roman"/>
          <w:bCs/>
          <w:sz w:val="24"/>
          <w:szCs w:val="24"/>
          <w:lang w:val="lv-LV"/>
        </w:rPr>
        <w:t xml:space="preserve"> sistēmas koordinātas noteiktas </w:t>
      </w:r>
      <w:r w:rsidR="00320047">
        <w:rPr>
          <w:rFonts w:ascii="Times New Roman" w:eastAsia="Times New Roman" w:hAnsi="Times New Roman"/>
          <w:bCs/>
          <w:sz w:val="24"/>
          <w:szCs w:val="24"/>
          <w:lang w:val="lv-LV"/>
        </w:rPr>
        <w:t xml:space="preserve">atbilstoši </w:t>
      </w:r>
      <w:r w:rsidR="00B42FE0">
        <w:rPr>
          <w:rFonts w:ascii="Times New Roman" w:eastAsia="Times New Roman" w:hAnsi="Times New Roman"/>
          <w:bCs/>
          <w:sz w:val="24"/>
          <w:szCs w:val="24"/>
          <w:lang w:val="lv-LV"/>
        </w:rPr>
        <w:t>M</w:t>
      </w:r>
      <w:r w:rsidR="00320047" w:rsidRPr="00320047">
        <w:rPr>
          <w:rFonts w:ascii="Times New Roman" w:eastAsia="Times New Roman" w:hAnsi="Times New Roman"/>
          <w:bCs/>
          <w:sz w:val="24"/>
          <w:szCs w:val="24"/>
          <w:lang w:val="lv-LV"/>
        </w:rPr>
        <w:t xml:space="preserve">inistru kabineta </w:t>
      </w:r>
      <w:r w:rsidR="00B42FE0">
        <w:rPr>
          <w:rFonts w:ascii="Times New Roman" w:eastAsia="Times New Roman" w:hAnsi="Times New Roman"/>
          <w:bCs/>
          <w:sz w:val="24"/>
          <w:szCs w:val="24"/>
          <w:lang w:val="lv-LV"/>
        </w:rPr>
        <w:t>2011.gada 15.novembra</w:t>
      </w:r>
      <w:r w:rsidR="00B42FE0" w:rsidRPr="00320047">
        <w:rPr>
          <w:rFonts w:ascii="Times New Roman" w:eastAsia="Times New Roman" w:hAnsi="Times New Roman"/>
          <w:bCs/>
          <w:sz w:val="24"/>
          <w:szCs w:val="24"/>
          <w:lang w:val="lv-LV"/>
        </w:rPr>
        <w:t xml:space="preserve"> </w:t>
      </w:r>
      <w:r w:rsidR="00320047" w:rsidRPr="00320047">
        <w:rPr>
          <w:rFonts w:ascii="Times New Roman" w:eastAsia="Times New Roman" w:hAnsi="Times New Roman"/>
          <w:bCs/>
          <w:sz w:val="24"/>
          <w:szCs w:val="24"/>
          <w:lang w:val="lv-LV"/>
        </w:rPr>
        <w:t>noteikumi</w:t>
      </w:r>
      <w:r w:rsidR="00320047">
        <w:rPr>
          <w:rFonts w:ascii="Times New Roman" w:eastAsia="Times New Roman" w:hAnsi="Times New Roman"/>
          <w:bCs/>
          <w:sz w:val="24"/>
          <w:szCs w:val="24"/>
          <w:lang w:val="lv-LV"/>
        </w:rPr>
        <w:t>em</w:t>
      </w:r>
      <w:r w:rsidR="00320047" w:rsidRPr="00320047">
        <w:rPr>
          <w:rFonts w:ascii="Times New Roman" w:eastAsia="Times New Roman" w:hAnsi="Times New Roman"/>
          <w:bCs/>
          <w:sz w:val="24"/>
          <w:szCs w:val="24"/>
          <w:lang w:val="lv-LV"/>
        </w:rPr>
        <w:t xml:space="preserve"> Nr.879</w:t>
      </w:r>
      <w:r w:rsidR="00320047">
        <w:rPr>
          <w:rFonts w:ascii="Times New Roman" w:eastAsia="Times New Roman" w:hAnsi="Times New Roman"/>
          <w:bCs/>
          <w:sz w:val="24"/>
          <w:szCs w:val="24"/>
          <w:lang w:val="lv-LV"/>
        </w:rPr>
        <w:t xml:space="preserve"> “</w:t>
      </w:r>
      <w:r w:rsidR="00320047" w:rsidRPr="00320047">
        <w:rPr>
          <w:rFonts w:ascii="Times New Roman" w:eastAsia="Times New Roman" w:hAnsi="Times New Roman"/>
          <w:bCs/>
          <w:sz w:val="24"/>
          <w:szCs w:val="24"/>
          <w:lang w:val="lv-LV"/>
        </w:rPr>
        <w:t>Ģeodēziskās atskaites sistēmas un topogrāfisko karšu sistēmas noteikumi</w:t>
      </w:r>
      <w:r w:rsidR="00320047">
        <w:rPr>
          <w:rFonts w:ascii="Times New Roman" w:eastAsia="Times New Roman" w:hAnsi="Times New Roman"/>
          <w:bCs/>
          <w:sz w:val="24"/>
          <w:szCs w:val="24"/>
          <w:lang w:val="lv-LV"/>
        </w:rPr>
        <w:t>”.</w:t>
      </w:r>
    </w:p>
    <w:p w14:paraId="11BA17AE" w14:textId="77777777" w:rsidR="00BF0776" w:rsidRPr="00292ECC" w:rsidRDefault="00BF0776" w:rsidP="00BF0776">
      <w:pPr>
        <w:spacing w:after="0" w:line="240" w:lineRule="auto"/>
        <w:jc w:val="both"/>
        <w:rPr>
          <w:rFonts w:ascii="Times New Roman" w:eastAsia="Times New Roman" w:hAnsi="Times New Roman"/>
          <w:bCs/>
          <w:sz w:val="24"/>
          <w:szCs w:val="24"/>
          <w:lang w:val="lv-LV"/>
        </w:rPr>
      </w:pPr>
    </w:p>
    <w:p w14:paraId="2B2B2655" w14:textId="63B897E1" w:rsidR="00BF0776" w:rsidRPr="00292ECC" w:rsidRDefault="00BF0776" w:rsidP="00BF0776">
      <w:pPr>
        <w:spacing w:after="0" w:line="240" w:lineRule="auto"/>
        <w:jc w:val="both"/>
        <w:rPr>
          <w:rFonts w:ascii="Times New Roman" w:eastAsia="Times New Roman" w:hAnsi="Times New Roman"/>
          <w:bCs/>
          <w:sz w:val="24"/>
          <w:szCs w:val="24"/>
          <w:lang w:val="lv-LV"/>
        </w:rPr>
      </w:pPr>
      <w:r w:rsidRPr="00292ECC">
        <w:rPr>
          <w:rFonts w:ascii="Times New Roman" w:eastAsia="Times New Roman" w:hAnsi="Times New Roman"/>
          <w:bCs/>
          <w:sz w:val="24"/>
          <w:szCs w:val="24"/>
          <w:lang w:val="lv-LV"/>
        </w:rPr>
        <w:t xml:space="preserve">4. </w:t>
      </w:r>
      <w:proofErr w:type="spellStart"/>
      <w:r w:rsidRPr="00292ECC">
        <w:rPr>
          <w:rFonts w:ascii="Times New Roman" w:eastAsia="Times New Roman" w:hAnsi="Times New Roman"/>
          <w:bCs/>
          <w:sz w:val="24"/>
          <w:szCs w:val="24"/>
          <w:lang w:val="lv-LV"/>
        </w:rPr>
        <w:t>LatPos</w:t>
      </w:r>
      <w:proofErr w:type="spellEnd"/>
      <w:r w:rsidRPr="00292ECC">
        <w:rPr>
          <w:rFonts w:ascii="Times New Roman" w:eastAsia="Times New Roman" w:hAnsi="Times New Roman"/>
          <w:bCs/>
          <w:sz w:val="24"/>
          <w:szCs w:val="24"/>
          <w:lang w:val="lv-LV"/>
        </w:rPr>
        <w:t xml:space="preserve"> sistēmas ģeodēziskās koordinātas </w:t>
      </w:r>
      <w:r w:rsidR="00320047">
        <w:rPr>
          <w:rFonts w:ascii="Times New Roman" w:eastAsia="Times New Roman" w:hAnsi="Times New Roman"/>
          <w:bCs/>
          <w:sz w:val="24"/>
          <w:szCs w:val="24"/>
          <w:lang w:val="lv-LV"/>
        </w:rPr>
        <w:t>ir pieejamas valsts ģeodēziskā tīkla datubāzē.</w:t>
      </w:r>
    </w:p>
    <w:p w14:paraId="316A6698" w14:textId="77777777" w:rsidR="00BF0776" w:rsidRPr="00292ECC" w:rsidRDefault="00BF0776" w:rsidP="00BF0776">
      <w:pPr>
        <w:spacing w:after="0" w:line="240" w:lineRule="auto"/>
        <w:jc w:val="center"/>
        <w:rPr>
          <w:rFonts w:ascii="Times New Roman" w:eastAsia="Times New Roman" w:hAnsi="Times New Roman"/>
          <w:b/>
          <w:bCs/>
          <w:sz w:val="24"/>
          <w:szCs w:val="24"/>
          <w:lang w:val="lv-LV"/>
        </w:rPr>
      </w:pPr>
    </w:p>
    <w:p w14:paraId="59EE9548" w14:textId="77777777" w:rsidR="00BF0776" w:rsidRPr="00292ECC" w:rsidRDefault="00BF0776" w:rsidP="00BF0776">
      <w:pPr>
        <w:spacing w:after="0" w:line="240" w:lineRule="auto"/>
        <w:jc w:val="center"/>
        <w:rPr>
          <w:rFonts w:ascii="Times New Roman" w:eastAsia="Times New Roman" w:hAnsi="Times New Roman"/>
          <w:b/>
          <w:bCs/>
          <w:sz w:val="24"/>
          <w:szCs w:val="24"/>
          <w:lang w:val="lv-LV"/>
        </w:rPr>
      </w:pPr>
      <w:r w:rsidRPr="00292ECC">
        <w:rPr>
          <w:rFonts w:ascii="Times New Roman" w:eastAsia="Times New Roman" w:hAnsi="Times New Roman"/>
          <w:b/>
          <w:bCs/>
          <w:sz w:val="24"/>
          <w:szCs w:val="24"/>
          <w:lang w:val="lv-LV"/>
        </w:rPr>
        <w:t>II. Informācijas saņemšana</w:t>
      </w:r>
    </w:p>
    <w:p w14:paraId="30E1D09C" w14:textId="77777777" w:rsidR="00BF0776" w:rsidRPr="00292ECC" w:rsidRDefault="00BF0776" w:rsidP="00BF0776">
      <w:pPr>
        <w:spacing w:after="0" w:line="240" w:lineRule="auto"/>
        <w:jc w:val="both"/>
        <w:rPr>
          <w:rFonts w:ascii="Times New Roman" w:eastAsia="Times New Roman" w:hAnsi="Times New Roman"/>
          <w:bCs/>
          <w:sz w:val="24"/>
          <w:szCs w:val="24"/>
          <w:lang w:val="lv-LV"/>
        </w:rPr>
      </w:pPr>
    </w:p>
    <w:p w14:paraId="620CC843" w14:textId="78345350" w:rsidR="00BF0776" w:rsidRPr="00292ECC" w:rsidRDefault="00BF0776" w:rsidP="00BF0776">
      <w:pPr>
        <w:spacing w:after="0" w:line="240" w:lineRule="auto"/>
        <w:jc w:val="both"/>
        <w:rPr>
          <w:rFonts w:ascii="Times New Roman" w:eastAsia="Times New Roman" w:hAnsi="Times New Roman"/>
          <w:bCs/>
          <w:sz w:val="24"/>
          <w:szCs w:val="24"/>
          <w:lang w:val="lv-LV"/>
        </w:rPr>
      </w:pPr>
      <w:r w:rsidRPr="00292ECC">
        <w:rPr>
          <w:rFonts w:ascii="Times New Roman" w:eastAsia="Times New Roman" w:hAnsi="Times New Roman"/>
          <w:bCs/>
          <w:sz w:val="24"/>
          <w:szCs w:val="24"/>
          <w:lang w:val="lv-LV"/>
        </w:rPr>
        <w:t xml:space="preserve">5. </w:t>
      </w:r>
      <w:proofErr w:type="spellStart"/>
      <w:r w:rsidR="00B3632E">
        <w:rPr>
          <w:rFonts w:ascii="Times New Roman" w:eastAsia="Times New Roman" w:hAnsi="Times New Roman"/>
          <w:bCs/>
          <w:sz w:val="24"/>
          <w:szCs w:val="24"/>
          <w:lang w:val="lv-LV"/>
        </w:rPr>
        <w:t>LatPos</w:t>
      </w:r>
      <w:proofErr w:type="spellEnd"/>
      <w:r w:rsidR="00B3632E">
        <w:rPr>
          <w:rFonts w:ascii="Times New Roman" w:eastAsia="Times New Roman" w:hAnsi="Times New Roman"/>
          <w:bCs/>
          <w:sz w:val="24"/>
          <w:szCs w:val="24"/>
          <w:lang w:val="lv-LV"/>
        </w:rPr>
        <w:t xml:space="preserve"> Pakalpojumu saņemšana notiek</w:t>
      </w:r>
      <w:r w:rsidR="0054279A">
        <w:rPr>
          <w:rFonts w:ascii="Times New Roman" w:hAnsi="Times New Roman"/>
          <w:sz w:val="24"/>
          <w:szCs w:val="24"/>
          <w:lang w:val="lv-LV"/>
        </w:rPr>
        <w:t>:</w:t>
      </w:r>
    </w:p>
    <w:p w14:paraId="1F6B9925" w14:textId="7E265926" w:rsidR="00BF0776" w:rsidRPr="00292ECC" w:rsidRDefault="00BF0776" w:rsidP="00BF0776">
      <w:pPr>
        <w:spacing w:after="0" w:line="240" w:lineRule="auto"/>
        <w:jc w:val="both"/>
        <w:rPr>
          <w:rFonts w:ascii="Times New Roman" w:eastAsia="Times New Roman" w:hAnsi="Times New Roman"/>
          <w:bCs/>
          <w:sz w:val="24"/>
          <w:szCs w:val="24"/>
          <w:lang w:val="lv-LV"/>
        </w:rPr>
      </w:pPr>
      <w:r w:rsidRPr="00292ECC">
        <w:rPr>
          <w:rFonts w:ascii="Times New Roman" w:eastAsia="Times New Roman" w:hAnsi="Times New Roman"/>
          <w:bCs/>
          <w:sz w:val="24"/>
          <w:szCs w:val="24"/>
          <w:lang w:val="lv-LV"/>
        </w:rPr>
        <w:t>5.1.</w:t>
      </w:r>
      <w:r w:rsidR="0054279A">
        <w:rPr>
          <w:rFonts w:ascii="Times New Roman" w:eastAsia="Times New Roman" w:hAnsi="Times New Roman"/>
          <w:bCs/>
          <w:sz w:val="24"/>
          <w:szCs w:val="24"/>
          <w:lang w:val="lv-LV"/>
        </w:rPr>
        <w:t xml:space="preserve"> Korekcijas saņemšana </w:t>
      </w:r>
      <w:r w:rsidRPr="00292ECC">
        <w:rPr>
          <w:rFonts w:ascii="Times New Roman" w:eastAsia="Times New Roman" w:hAnsi="Times New Roman"/>
          <w:bCs/>
          <w:sz w:val="24"/>
          <w:szCs w:val="24"/>
          <w:lang w:val="lv-LV"/>
        </w:rPr>
        <w:t xml:space="preserve">caur internetu pieslēdzoties </w:t>
      </w:r>
      <w:r w:rsidR="00D4717C" w:rsidRPr="00D4717C">
        <w:rPr>
          <w:rFonts w:ascii="Times New Roman" w:eastAsia="Times New Roman" w:hAnsi="Times New Roman"/>
          <w:bCs/>
          <w:sz w:val="24"/>
          <w:szCs w:val="24"/>
          <w:lang w:val="lv-LV"/>
        </w:rPr>
        <w:t>http://91.216.2.20</w:t>
      </w:r>
      <w:r w:rsidRPr="00292ECC">
        <w:rPr>
          <w:rFonts w:ascii="Times New Roman" w:eastAsia="Times New Roman" w:hAnsi="Times New Roman"/>
          <w:bCs/>
          <w:sz w:val="24"/>
          <w:szCs w:val="24"/>
          <w:lang w:val="lv-LV"/>
        </w:rPr>
        <w:t>, izmantojot izsniegtos rekvizītus;</w:t>
      </w:r>
    </w:p>
    <w:p w14:paraId="7DDEDC02" w14:textId="7BACD71B" w:rsidR="00BF0776" w:rsidRDefault="00BF0776" w:rsidP="00BF0776">
      <w:pPr>
        <w:spacing w:after="0" w:line="240" w:lineRule="auto"/>
        <w:jc w:val="both"/>
        <w:rPr>
          <w:rFonts w:ascii="Times New Roman" w:eastAsia="Times New Roman" w:hAnsi="Times New Roman"/>
          <w:bCs/>
          <w:sz w:val="24"/>
          <w:szCs w:val="24"/>
          <w:lang w:val="lv-LV"/>
        </w:rPr>
      </w:pPr>
      <w:r w:rsidRPr="00292ECC">
        <w:rPr>
          <w:rFonts w:ascii="Times New Roman" w:eastAsia="Times New Roman" w:hAnsi="Times New Roman"/>
          <w:bCs/>
          <w:sz w:val="24"/>
          <w:szCs w:val="24"/>
          <w:lang w:val="lv-LV"/>
        </w:rPr>
        <w:t xml:space="preserve">5.2. </w:t>
      </w:r>
      <w:r w:rsidR="0054279A">
        <w:rPr>
          <w:rFonts w:ascii="Times New Roman" w:eastAsia="Times New Roman" w:hAnsi="Times New Roman"/>
          <w:bCs/>
          <w:sz w:val="24"/>
          <w:szCs w:val="24"/>
          <w:lang w:val="lv-LV"/>
        </w:rPr>
        <w:t>Korekcijas saņemšana</w:t>
      </w:r>
      <w:r w:rsidR="0054279A" w:rsidRPr="00292ECC">
        <w:rPr>
          <w:rFonts w:ascii="Times New Roman" w:eastAsia="Times New Roman" w:hAnsi="Times New Roman"/>
          <w:bCs/>
          <w:sz w:val="24"/>
          <w:szCs w:val="24"/>
          <w:lang w:val="lv-LV"/>
        </w:rPr>
        <w:t xml:space="preserve"> </w:t>
      </w:r>
      <w:r w:rsidRPr="00292ECC">
        <w:rPr>
          <w:rFonts w:ascii="Times New Roman" w:eastAsia="Times New Roman" w:hAnsi="Times New Roman"/>
          <w:bCs/>
          <w:sz w:val="24"/>
          <w:szCs w:val="24"/>
          <w:lang w:val="lv-LV"/>
        </w:rPr>
        <w:t xml:space="preserve">caur internetu, izmantojot mobilo datu pārraides GPRS formātu, pieslēdzoties </w:t>
      </w:r>
      <w:r w:rsidR="00D4717C" w:rsidRPr="00D4717C">
        <w:rPr>
          <w:rFonts w:ascii="Times New Roman" w:eastAsia="Times New Roman" w:hAnsi="Times New Roman"/>
          <w:bCs/>
          <w:sz w:val="24"/>
          <w:szCs w:val="24"/>
          <w:lang w:val="lv-LV"/>
        </w:rPr>
        <w:t>http://91.216.2.20</w:t>
      </w:r>
      <w:r w:rsidRPr="00292ECC">
        <w:rPr>
          <w:rFonts w:ascii="Times New Roman" w:eastAsia="Times New Roman" w:hAnsi="Times New Roman"/>
          <w:bCs/>
          <w:sz w:val="24"/>
          <w:szCs w:val="24"/>
          <w:lang w:val="lv-LV"/>
        </w:rPr>
        <w:t>, izmantojot izsniegtos rekvizītus.</w:t>
      </w:r>
    </w:p>
    <w:p w14:paraId="4176B764" w14:textId="625E8CBE" w:rsidR="0054279A" w:rsidRDefault="006F2C7F" w:rsidP="00BF0776">
      <w:pPr>
        <w:spacing w:after="0" w:line="240" w:lineRule="auto"/>
        <w:jc w:val="both"/>
        <w:rPr>
          <w:rFonts w:ascii="Times New Roman" w:eastAsia="Times New Roman" w:hAnsi="Times New Roman"/>
          <w:bCs/>
          <w:sz w:val="24"/>
          <w:szCs w:val="24"/>
          <w:lang w:val="lv-LV"/>
        </w:rPr>
      </w:pPr>
      <w:r w:rsidRPr="006F2C7F">
        <w:rPr>
          <w:rFonts w:ascii="Times New Roman" w:eastAsia="Times New Roman" w:hAnsi="Times New Roman"/>
          <w:bCs/>
          <w:sz w:val="24"/>
          <w:szCs w:val="24"/>
          <w:lang w:val="lv-LV"/>
        </w:rPr>
        <w:t xml:space="preserve">5.3. </w:t>
      </w:r>
      <w:r w:rsidR="0054279A">
        <w:rPr>
          <w:rFonts w:ascii="Times New Roman" w:eastAsia="Times New Roman" w:hAnsi="Times New Roman"/>
          <w:bCs/>
          <w:sz w:val="24"/>
          <w:szCs w:val="24"/>
          <w:lang w:val="lv-LV"/>
        </w:rPr>
        <w:t xml:space="preserve">RINEX datus </w:t>
      </w:r>
      <w:r w:rsidR="0054279A" w:rsidRPr="00292ECC">
        <w:rPr>
          <w:rFonts w:ascii="Times New Roman" w:eastAsia="Times New Roman" w:hAnsi="Times New Roman"/>
          <w:bCs/>
          <w:sz w:val="24"/>
          <w:szCs w:val="24"/>
          <w:lang w:val="lv-LV"/>
        </w:rPr>
        <w:t xml:space="preserve">pieslēdzoties interneta mājaslapai </w:t>
      </w:r>
      <w:hyperlink r:id="rId12" w:history="1">
        <w:r w:rsidR="00D4717C" w:rsidRPr="00E62D03">
          <w:rPr>
            <w:rStyle w:val="Hyperlink"/>
            <w:rFonts w:ascii="Times New Roman" w:eastAsia="Times New Roman" w:hAnsi="Times New Roman"/>
            <w:bCs/>
            <w:sz w:val="24"/>
            <w:szCs w:val="24"/>
            <w:lang w:val="lv-LV"/>
          </w:rPr>
          <w:t>http://91.216.2.20/SBC</w:t>
        </w:r>
      </w:hyperlink>
      <w:r w:rsidR="00B3632E">
        <w:rPr>
          <w:rStyle w:val="Hyperlink"/>
          <w:rFonts w:ascii="Times New Roman" w:eastAsia="Times New Roman" w:hAnsi="Times New Roman"/>
          <w:bCs/>
          <w:sz w:val="24"/>
          <w:szCs w:val="24"/>
          <w:lang w:val="lv-LV"/>
        </w:rPr>
        <w:t xml:space="preserve"> (</w:t>
      </w:r>
      <w:hyperlink r:id="rId13" w:history="1">
        <w:r w:rsidR="00B3632E" w:rsidRPr="0014770D">
          <w:rPr>
            <w:rStyle w:val="Hyperlink"/>
            <w:rFonts w:ascii="Times New Roman" w:eastAsia="Times New Roman" w:hAnsi="Times New Roman"/>
            <w:sz w:val="24"/>
            <w:szCs w:val="24"/>
          </w:rPr>
          <w:t>http://www.</w:t>
        </w:r>
        <w:r w:rsidR="00B3632E" w:rsidRPr="0014770D">
          <w:rPr>
            <w:rStyle w:val="Hyperlink"/>
            <w:rFonts w:ascii="Times New Roman" w:eastAsia="Times New Roman" w:hAnsi="Times New Roman"/>
            <w:bCs/>
            <w:sz w:val="24"/>
            <w:szCs w:val="24"/>
          </w:rPr>
          <w:t>latpos.lgia.gov.lv</w:t>
        </w:r>
      </w:hyperlink>
      <w:r w:rsidR="00B3632E" w:rsidRPr="0014770D">
        <w:rPr>
          <w:rStyle w:val="Hyperlink"/>
          <w:rFonts w:ascii="Times New Roman" w:eastAsia="Times New Roman" w:hAnsi="Times New Roman"/>
          <w:bCs/>
          <w:sz w:val="24"/>
          <w:szCs w:val="24"/>
        </w:rPr>
        <w:t>)</w:t>
      </w:r>
      <w:r w:rsidR="0054279A" w:rsidRPr="0014770D">
        <w:rPr>
          <w:rFonts w:ascii="Times New Roman" w:eastAsia="Times New Roman" w:hAnsi="Times New Roman"/>
          <w:sz w:val="24"/>
          <w:szCs w:val="24"/>
          <w:lang w:val="lv-LV"/>
        </w:rPr>
        <w:t>,</w:t>
      </w:r>
      <w:r w:rsidR="0054279A">
        <w:rPr>
          <w:rFonts w:ascii="Times New Roman" w:eastAsia="Times New Roman" w:hAnsi="Times New Roman"/>
          <w:sz w:val="24"/>
          <w:szCs w:val="24"/>
          <w:lang w:val="lv-LV"/>
        </w:rPr>
        <w:t xml:space="preserve"> </w:t>
      </w:r>
      <w:r w:rsidR="0054279A" w:rsidRPr="0054279A">
        <w:rPr>
          <w:rFonts w:ascii="Times New Roman" w:eastAsia="Times New Roman" w:hAnsi="Times New Roman"/>
          <w:sz w:val="24"/>
          <w:szCs w:val="24"/>
          <w:lang w:val="lv-LV"/>
        </w:rPr>
        <w:t>izmantojot identifikācijas rekvizītus</w:t>
      </w:r>
      <w:r w:rsidR="0054279A">
        <w:rPr>
          <w:rFonts w:ascii="Times New Roman" w:eastAsia="Times New Roman" w:hAnsi="Times New Roman"/>
          <w:bCs/>
          <w:sz w:val="24"/>
          <w:szCs w:val="24"/>
          <w:lang w:val="lv-LV"/>
        </w:rPr>
        <w:t xml:space="preserve"> </w:t>
      </w:r>
    </w:p>
    <w:p w14:paraId="41FC133B" w14:textId="2D5EDC25" w:rsidR="0054279A" w:rsidRDefault="0054279A" w:rsidP="00BF0776">
      <w:pPr>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5.4. RINEX FTP</w:t>
      </w:r>
      <w:r w:rsidR="00E9555B">
        <w:rPr>
          <w:rFonts w:ascii="Times New Roman" w:eastAsia="Times New Roman" w:hAnsi="Times New Roman"/>
          <w:bCs/>
          <w:sz w:val="24"/>
          <w:szCs w:val="24"/>
          <w:lang w:val="lv-LV"/>
        </w:rPr>
        <w:t xml:space="preserve"> reģistrācijā</w:t>
      </w:r>
      <w:r>
        <w:rPr>
          <w:rFonts w:ascii="Times New Roman" w:eastAsia="Times New Roman" w:hAnsi="Times New Roman"/>
          <w:bCs/>
          <w:sz w:val="24"/>
          <w:szCs w:val="24"/>
          <w:lang w:val="lv-LV"/>
        </w:rPr>
        <w:t xml:space="preserve"> </w:t>
      </w:r>
      <w:r w:rsidR="00E9555B">
        <w:rPr>
          <w:rFonts w:ascii="Times New Roman" w:eastAsia="Times New Roman" w:hAnsi="Times New Roman"/>
          <w:bCs/>
          <w:sz w:val="24"/>
          <w:szCs w:val="24"/>
          <w:lang w:val="lv-LV"/>
        </w:rPr>
        <w:t xml:space="preserve">piešķirtajām </w:t>
      </w:r>
      <w:proofErr w:type="spellStart"/>
      <w:r w:rsidR="00E9555B">
        <w:rPr>
          <w:rFonts w:ascii="Times New Roman" w:eastAsia="Times New Roman" w:hAnsi="Times New Roman"/>
          <w:bCs/>
          <w:sz w:val="24"/>
          <w:szCs w:val="24"/>
          <w:lang w:val="lv-LV"/>
        </w:rPr>
        <w:t>pieslēguma</w:t>
      </w:r>
      <w:proofErr w:type="spellEnd"/>
      <w:r w:rsidR="00E9555B">
        <w:rPr>
          <w:rFonts w:ascii="Times New Roman" w:eastAsia="Times New Roman" w:hAnsi="Times New Roman"/>
          <w:bCs/>
          <w:sz w:val="24"/>
          <w:szCs w:val="24"/>
          <w:lang w:val="lv-LV"/>
        </w:rPr>
        <w:t xml:space="preserve"> iespējām</w:t>
      </w:r>
      <w:r w:rsidR="00B3632E">
        <w:rPr>
          <w:rFonts w:ascii="Times New Roman" w:eastAsia="Times New Roman" w:hAnsi="Times New Roman"/>
          <w:bCs/>
          <w:sz w:val="24"/>
          <w:szCs w:val="24"/>
          <w:lang w:val="lv-LV"/>
        </w:rPr>
        <w:t xml:space="preserve"> </w:t>
      </w:r>
      <w:r w:rsidR="00D4717C" w:rsidRPr="00D4717C">
        <w:rPr>
          <w:rFonts w:ascii="Times New Roman" w:eastAsia="Times New Roman" w:hAnsi="Times New Roman"/>
          <w:bCs/>
          <w:sz w:val="24"/>
          <w:szCs w:val="24"/>
          <w:lang w:val="lv-LV"/>
        </w:rPr>
        <w:t>un piekļuves rekvizīt</w:t>
      </w:r>
      <w:r w:rsidR="00E9555B">
        <w:rPr>
          <w:rFonts w:ascii="Times New Roman" w:eastAsia="Times New Roman" w:hAnsi="Times New Roman"/>
          <w:bCs/>
          <w:sz w:val="24"/>
          <w:szCs w:val="24"/>
          <w:lang w:val="lv-LV"/>
        </w:rPr>
        <w:t>iem</w:t>
      </w:r>
      <w:r>
        <w:rPr>
          <w:rFonts w:ascii="Times New Roman" w:eastAsia="Times New Roman" w:hAnsi="Times New Roman"/>
          <w:bCs/>
          <w:sz w:val="24"/>
          <w:szCs w:val="24"/>
          <w:lang w:val="lv-LV"/>
        </w:rPr>
        <w:t>;</w:t>
      </w:r>
    </w:p>
    <w:p w14:paraId="65471BBA" w14:textId="3038F41B" w:rsidR="00BF0776" w:rsidRPr="00292ECC" w:rsidRDefault="0054279A" w:rsidP="00BF0776">
      <w:pPr>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5.5.</w:t>
      </w:r>
      <w:r w:rsidR="00DB119A">
        <w:rPr>
          <w:rFonts w:ascii="Times New Roman" w:eastAsia="Times New Roman" w:hAnsi="Times New Roman"/>
          <w:bCs/>
          <w:sz w:val="24"/>
          <w:szCs w:val="24"/>
          <w:lang w:val="lv-LV"/>
        </w:rPr>
        <w:t xml:space="preserve"> </w:t>
      </w:r>
      <w:r w:rsidRPr="0081733E">
        <w:rPr>
          <w:rFonts w:ascii="Times New Roman" w:hAnsi="Times New Roman"/>
          <w:sz w:val="24"/>
          <w:szCs w:val="24"/>
          <w:lang w:val="lv-LV"/>
        </w:rPr>
        <w:t>attālin</w:t>
      </w:r>
      <w:r>
        <w:rPr>
          <w:rFonts w:ascii="Times New Roman" w:hAnsi="Times New Roman"/>
          <w:sz w:val="24"/>
          <w:szCs w:val="24"/>
          <w:lang w:val="lv-LV"/>
        </w:rPr>
        <w:t>ātu Korekcijas lietotāju apskate</w:t>
      </w:r>
      <w:r w:rsidR="006F2C7F" w:rsidRPr="006F2C7F">
        <w:rPr>
          <w:rFonts w:ascii="Times New Roman" w:eastAsia="Times New Roman" w:hAnsi="Times New Roman"/>
          <w:bCs/>
          <w:sz w:val="24"/>
          <w:szCs w:val="24"/>
          <w:lang w:val="lv-LV"/>
        </w:rPr>
        <w:t xml:space="preserve"> pieslēdzoties interneta mājas lapai </w:t>
      </w:r>
      <w:hyperlink r:id="rId14" w:history="1">
        <w:r w:rsidR="00834C1B" w:rsidRPr="00E62D03">
          <w:rPr>
            <w:rStyle w:val="Hyperlink"/>
            <w:rFonts w:ascii="Times New Roman" w:eastAsia="Times New Roman" w:hAnsi="Times New Roman"/>
            <w:bCs/>
            <w:sz w:val="24"/>
            <w:szCs w:val="24"/>
            <w:lang w:val="lv-LV"/>
          </w:rPr>
          <w:t>http://91.216.2.20/SBC</w:t>
        </w:r>
      </w:hyperlink>
      <w:r w:rsidR="00834C1B">
        <w:rPr>
          <w:rStyle w:val="Hyperlink"/>
          <w:rFonts w:ascii="Times New Roman" w:eastAsia="Times New Roman" w:hAnsi="Times New Roman"/>
          <w:bCs/>
          <w:sz w:val="24"/>
          <w:szCs w:val="24"/>
          <w:lang w:val="lv-LV"/>
        </w:rPr>
        <w:t xml:space="preserve"> </w:t>
      </w:r>
      <w:r>
        <w:rPr>
          <w:rFonts w:ascii="Times New Roman" w:eastAsia="Times New Roman" w:hAnsi="Times New Roman"/>
          <w:bCs/>
          <w:sz w:val="24"/>
          <w:szCs w:val="24"/>
          <w:lang w:val="lv-LV"/>
        </w:rPr>
        <w:t xml:space="preserve"> , </w:t>
      </w:r>
      <w:r w:rsidRPr="00292ECC">
        <w:rPr>
          <w:rFonts w:ascii="Times New Roman" w:eastAsia="Times New Roman" w:hAnsi="Times New Roman"/>
          <w:bCs/>
          <w:sz w:val="24"/>
          <w:szCs w:val="24"/>
          <w:lang w:val="lv-LV"/>
        </w:rPr>
        <w:t xml:space="preserve">izmantojot </w:t>
      </w:r>
      <w:r>
        <w:rPr>
          <w:rFonts w:ascii="Times New Roman" w:eastAsia="Times New Roman" w:hAnsi="Times New Roman"/>
          <w:bCs/>
          <w:sz w:val="24"/>
          <w:szCs w:val="24"/>
          <w:lang w:val="lv-LV"/>
        </w:rPr>
        <w:t xml:space="preserve">Galvenā lietotāja </w:t>
      </w:r>
      <w:r w:rsidRPr="00292ECC">
        <w:rPr>
          <w:rFonts w:ascii="Times New Roman" w:eastAsia="Times New Roman" w:hAnsi="Times New Roman"/>
          <w:bCs/>
          <w:sz w:val="24"/>
          <w:szCs w:val="24"/>
          <w:lang w:val="lv-LV"/>
        </w:rPr>
        <w:t>identifikācijas rekvizītus</w:t>
      </w:r>
      <w:r w:rsidR="00B3632E">
        <w:rPr>
          <w:rFonts w:ascii="Times New Roman" w:eastAsia="Times New Roman" w:hAnsi="Times New Roman"/>
          <w:bCs/>
          <w:sz w:val="24"/>
          <w:szCs w:val="24"/>
          <w:lang w:val="lv-LV"/>
        </w:rPr>
        <w:t>, kam piešķirts šis pakalpojums</w:t>
      </w:r>
      <w:r w:rsidR="006F2C7F" w:rsidRPr="006F2C7F">
        <w:rPr>
          <w:rFonts w:ascii="Times New Roman" w:eastAsia="Times New Roman" w:hAnsi="Times New Roman"/>
          <w:bCs/>
          <w:sz w:val="24"/>
          <w:szCs w:val="24"/>
          <w:lang w:val="lv-LV"/>
        </w:rPr>
        <w:t>.</w:t>
      </w:r>
    </w:p>
    <w:p w14:paraId="73FF8CD4" w14:textId="77777777" w:rsidR="00BF0776" w:rsidRPr="00292ECC" w:rsidRDefault="00BF0776" w:rsidP="00BF0776">
      <w:pPr>
        <w:spacing w:after="0" w:line="240" w:lineRule="auto"/>
        <w:jc w:val="both"/>
        <w:rPr>
          <w:rFonts w:ascii="Times New Roman" w:eastAsia="Times New Roman" w:hAnsi="Times New Roman"/>
          <w:bCs/>
          <w:sz w:val="24"/>
          <w:szCs w:val="24"/>
          <w:lang w:val="lv-LV"/>
        </w:rPr>
      </w:pPr>
    </w:p>
    <w:p w14:paraId="2DCA8E30" w14:textId="223D6ECF" w:rsidR="00BF0776" w:rsidRPr="00292ECC" w:rsidRDefault="00B3632E" w:rsidP="00BF0776">
      <w:pPr>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6</w:t>
      </w:r>
      <w:r w:rsidR="00BF0776" w:rsidRPr="00292ECC">
        <w:rPr>
          <w:rFonts w:ascii="Times New Roman" w:eastAsia="Times New Roman" w:hAnsi="Times New Roman"/>
          <w:bCs/>
          <w:sz w:val="24"/>
          <w:szCs w:val="24"/>
          <w:lang w:val="lv-LV"/>
        </w:rPr>
        <w:t xml:space="preserve">. </w:t>
      </w:r>
      <w:proofErr w:type="spellStart"/>
      <w:r w:rsidR="00BF0776" w:rsidRPr="00292ECC">
        <w:rPr>
          <w:rFonts w:ascii="Times New Roman" w:eastAsia="Times New Roman" w:hAnsi="Times New Roman"/>
          <w:bCs/>
          <w:sz w:val="24"/>
          <w:szCs w:val="24"/>
          <w:lang w:val="lv-LV"/>
        </w:rPr>
        <w:t>LatPos</w:t>
      </w:r>
      <w:proofErr w:type="spellEnd"/>
      <w:r w:rsidR="00BF0776" w:rsidRPr="00292ECC">
        <w:rPr>
          <w:rFonts w:ascii="Times New Roman" w:eastAsia="Times New Roman" w:hAnsi="Times New Roman"/>
          <w:bCs/>
          <w:sz w:val="24"/>
          <w:szCs w:val="24"/>
          <w:lang w:val="lv-LV"/>
        </w:rPr>
        <w:t xml:space="preserve"> sistēmas </w:t>
      </w:r>
      <w:r w:rsidR="00320047">
        <w:rPr>
          <w:rFonts w:ascii="Times New Roman" w:eastAsia="Times New Roman" w:hAnsi="Times New Roman"/>
          <w:bCs/>
          <w:sz w:val="24"/>
          <w:szCs w:val="24"/>
          <w:lang w:val="lv-LV"/>
        </w:rPr>
        <w:t>uzkrātie RINEX</w:t>
      </w:r>
      <w:r w:rsidR="00BF0776" w:rsidRPr="00292ECC">
        <w:rPr>
          <w:rFonts w:ascii="Times New Roman" w:eastAsia="Times New Roman" w:hAnsi="Times New Roman"/>
          <w:bCs/>
          <w:sz w:val="24"/>
          <w:szCs w:val="24"/>
          <w:lang w:val="lv-LV"/>
        </w:rPr>
        <w:t xml:space="preserve"> dati uz servera tiek glabāti divus mēnešus</w:t>
      </w:r>
      <w:r w:rsidR="00320047">
        <w:rPr>
          <w:rFonts w:ascii="Times New Roman" w:eastAsia="Times New Roman" w:hAnsi="Times New Roman"/>
          <w:bCs/>
          <w:sz w:val="24"/>
          <w:szCs w:val="24"/>
          <w:lang w:val="lv-LV"/>
        </w:rPr>
        <w:t xml:space="preserve"> ar ieraksta intervālu viena sekunde un pastāvīgi ar ieraksta intervālu trīsdesmit sekunde.</w:t>
      </w:r>
    </w:p>
    <w:p w14:paraId="4EBD93F0" w14:textId="77777777" w:rsidR="00BF0776" w:rsidRPr="00292ECC" w:rsidRDefault="00BF0776" w:rsidP="00BF0776">
      <w:pPr>
        <w:spacing w:after="0" w:line="240" w:lineRule="auto"/>
        <w:jc w:val="both"/>
        <w:rPr>
          <w:rFonts w:ascii="Times New Roman" w:eastAsia="Times New Roman" w:hAnsi="Times New Roman"/>
          <w:b/>
          <w:bCs/>
          <w:sz w:val="24"/>
          <w:szCs w:val="24"/>
          <w:lang w:val="lv-LV"/>
        </w:rPr>
      </w:pPr>
    </w:p>
    <w:p w14:paraId="59E1497C" w14:textId="77777777" w:rsidR="00BF0776" w:rsidRPr="00292ECC" w:rsidRDefault="00BF0776" w:rsidP="00BF0776">
      <w:pPr>
        <w:spacing w:after="0" w:line="240" w:lineRule="auto"/>
        <w:jc w:val="center"/>
        <w:rPr>
          <w:rFonts w:ascii="Times New Roman" w:eastAsia="Times New Roman" w:hAnsi="Times New Roman"/>
          <w:b/>
          <w:bCs/>
          <w:sz w:val="24"/>
          <w:szCs w:val="24"/>
          <w:lang w:val="lv-LV"/>
        </w:rPr>
      </w:pPr>
      <w:r w:rsidRPr="00292ECC">
        <w:rPr>
          <w:rFonts w:ascii="Times New Roman" w:eastAsia="Times New Roman" w:hAnsi="Times New Roman"/>
          <w:b/>
          <w:bCs/>
          <w:sz w:val="24"/>
          <w:szCs w:val="24"/>
          <w:lang w:val="lv-LV"/>
        </w:rPr>
        <w:t>III. Ģeodēzisko mērījumu veikšana</w:t>
      </w:r>
    </w:p>
    <w:p w14:paraId="32CCF815" w14:textId="77777777" w:rsidR="00BF0776" w:rsidRPr="00292ECC" w:rsidRDefault="00BF0776" w:rsidP="00BF0776">
      <w:pPr>
        <w:spacing w:after="0" w:line="240" w:lineRule="auto"/>
        <w:jc w:val="both"/>
        <w:rPr>
          <w:rFonts w:ascii="Times New Roman" w:eastAsia="Times New Roman" w:hAnsi="Times New Roman"/>
          <w:sz w:val="24"/>
          <w:szCs w:val="24"/>
          <w:lang w:val="lv-LV"/>
        </w:rPr>
      </w:pPr>
    </w:p>
    <w:p w14:paraId="7C5615E4" w14:textId="7F3A19DB" w:rsidR="00BF0776" w:rsidRPr="00292ECC" w:rsidRDefault="00BF0776" w:rsidP="00BF0776">
      <w:pPr>
        <w:spacing w:after="120" w:line="240" w:lineRule="auto"/>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8. Ģeodēziskos mērījumus ar GNSS uztvērēju veic saskaņā ar vispārpieņemtiem globālās pozicionēšanas sistēmas mērījumu veikšanas tehnoloģijas nosacījumiem</w:t>
      </w:r>
      <w:r w:rsidR="00320047">
        <w:rPr>
          <w:rFonts w:ascii="Times New Roman" w:eastAsia="Times New Roman" w:hAnsi="Times New Roman"/>
          <w:sz w:val="24"/>
          <w:szCs w:val="24"/>
          <w:lang w:val="lv-LV"/>
        </w:rPr>
        <w:t xml:space="preserve"> un labo praksi</w:t>
      </w:r>
      <w:r w:rsidRPr="00292ECC">
        <w:rPr>
          <w:rFonts w:ascii="Times New Roman" w:eastAsia="Times New Roman" w:hAnsi="Times New Roman"/>
          <w:sz w:val="24"/>
          <w:szCs w:val="24"/>
          <w:lang w:val="lv-LV"/>
        </w:rPr>
        <w:t>, kas nodrošina satelītu pārraidītā signāla uztveršanu tieši, bez signālu kropļojoš</w:t>
      </w:r>
      <w:r w:rsidR="00DB119A">
        <w:rPr>
          <w:rFonts w:ascii="Times New Roman" w:eastAsia="Times New Roman" w:hAnsi="Times New Roman"/>
          <w:sz w:val="24"/>
          <w:szCs w:val="24"/>
          <w:lang w:val="lv-LV"/>
        </w:rPr>
        <w:t>u objektu ietekmes</w:t>
      </w:r>
      <w:r w:rsidRPr="00292ECC">
        <w:rPr>
          <w:rFonts w:ascii="Times New Roman" w:eastAsia="Times New Roman" w:hAnsi="Times New Roman"/>
          <w:sz w:val="24"/>
          <w:szCs w:val="24"/>
          <w:lang w:val="lv-LV"/>
        </w:rPr>
        <w:t xml:space="preserve"> (piemēram – kok</w:t>
      </w:r>
      <w:r w:rsidR="00DB119A">
        <w:rPr>
          <w:rFonts w:ascii="Times New Roman" w:eastAsia="Times New Roman" w:hAnsi="Times New Roman"/>
          <w:sz w:val="24"/>
          <w:szCs w:val="24"/>
          <w:lang w:val="lv-LV"/>
        </w:rPr>
        <w:t>u, ēku</w:t>
      </w:r>
      <w:r w:rsidR="0054279A">
        <w:rPr>
          <w:rFonts w:ascii="Times New Roman" w:eastAsia="Times New Roman" w:hAnsi="Times New Roman"/>
          <w:sz w:val="24"/>
          <w:szCs w:val="24"/>
          <w:lang w:val="lv-LV"/>
        </w:rPr>
        <w:t>, ūdenstilp</w:t>
      </w:r>
      <w:r w:rsidR="00DB119A">
        <w:rPr>
          <w:rFonts w:ascii="Times New Roman" w:eastAsia="Times New Roman" w:hAnsi="Times New Roman"/>
          <w:sz w:val="24"/>
          <w:szCs w:val="24"/>
          <w:lang w:val="lv-LV"/>
        </w:rPr>
        <w:t>ņu</w:t>
      </w:r>
      <w:r w:rsidR="0054279A">
        <w:rPr>
          <w:rFonts w:ascii="Times New Roman" w:eastAsia="Times New Roman" w:hAnsi="Times New Roman"/>
          <w:sz w:val="24"/>
          <w:szCs w:val="24"/>
          <w:lang w:val="lv-LV"/>
        </w:rPr>
        <w:t>, radio un telekomunikāciju pārraides iekārt</w:t>
      </w:r>
      <w:r w:rsidR="00DB119A">
        <w:rPr>
          <w:rFonts w:ascii="Times New Roman" w:eastAsia="Times New Roman" w:hAnsi="Times New Roman"/>
          <w:sz w:val="24"/>
          <w:szCs w:val="24"/>
          <w:lang w:val="lv-LV"/>
        </w:rPr>
        <w:t>u</w:t>
      </w:r>
      <w:r w:rsidRPr="00292ECC">
        <w:rPr>
          <w:rFonts w:ascii="Times New Roman" w:eastAsia="Times New Roman" w:hAnsi="Times New Roman"/>
          <w:sz w:val="24"/>
          <w:szCs w:val="24"/>
          <w:lang w:val="lv-LV"/>
        </w:rPr>
        <w:t xml:space="preserve"> u.c.).</w:t>
      </w:r>
    </w:p>
    <w:p w14:paraId="38D9BC8F" w14:textId="6C4B0F2A" w:rsidR="00BF0776" w:rsidRPr="00292ECC" w:rsidRDefault="00BF0776" w:rsidP="000617D4">
      <w:pPr>
        <w:spacing w:after="0" w:line="240" w:lineRule="auto"/>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 xml:space="preserve">9. Ģeodēzisko mērījumu sesijas ilgumu izvēlas atbilstoši nepieciešamajai precizitātei saskaņā </w:t>
      </w:r>
      <w:r w:rsidRPr="00292ECC">
        <w:rPr>
          <w:rFonts w:ascii="Times New Roman" w:eastAsia="Times New Roman" w:hAnsi="Times New Roman"/>
          <w:sz w:val="24"/>
          <w:szCs w:val="24"/>
          <w:lang w:val="lv-LV"/>
        </w:rPr>
        <w:lastRenderedPageBreak/>
        <w:t>ar GNSS uztvērēja ražotāja tehniskajos noteikum</w:t>
      </w:r>
      <w:r w:rsidR="000617D4">
        <w:rPr>
          <w:rFonts w:ascii="Times New Roman" w:eastAsia="Times New Roman" w:hAnsi="Times New Roman"/>
          <w:sz w:val="24"/>
          <w:szCs w:val="24"/>
          <w:lang w:val="lv-LV"/>
        </w:rPr>
        <w:t>iem</w:t>
      </w:r>
      <w:r w:rsidRPr="00292ECC">
        <w:rPr>
          <w:rFonts w:ascii="Times New Roman" w:eastAsia="Times New Roman" w:hAnsi="Times New Roman"/>
          <w:sz w:val="24"/>
          <w:szCs w:val="24"/>
          <w:lang w:val="lv-LV"/>
        </w:rPr>
        <w:t xml:space="preserve"> </w:t>
      </w:r>
      <w:r w:rsidR="000617D4">
        <w:rPr>
          <w:rFonts w:ascii="Times New Roman" w:eastAsia="Times New Roman" w:hAnsi="Times New Roman"/>
          <w:sz w:val="24"/>
          <w:szCs w:val="24"/>
          <w:lang w:val="lv-LV"/>
        </w:rPr>
        <w:t>vai zinātniski noteikto laiku.</w:t>
      </w:r>
    </w:p>
    <w:p w14:paraId="14237ED0" w14:textId="611090CA" w:rsidR="00BF0776" w:rsidRPr="00292ECC" w:rsidRDefault="00BF0776" w:rsidP="00BF0776">
      <w:pPr>
        <w:spacing w:before="120" w:after="0" w:line="240" w:lineRule="auto"/>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10. Minimālie nosacīju</w:t>
      </w:r>
      <w:r w:rsidR="000617D4">
        <w:rPr>
          <w:rFonts w:ascii="Times New Roman" w:eastAsia="Times New Roman" w:hAnsi="Times New Roman"/>
          <w:sz w:val="24"/>
          <w:szCs w:val="24"/>
          <w:lang w:val="lv-LV"/>
        </w:rPr>
        <w:t>mi pēcapstrādes datu uzkrāšanai</w:t>
      </w:r>
      <w:r w:rsidRPr="00292ECC">
        <w:rPr>
          <w:rFonts w:ascii="Times New Roman" w:eastAsia="Times New Roman" w:hAnsi="Times New Roman"/>
          <w:sz w:val="24"/>
          <w:szCs w:val="24"/>
          <w:lang w:val="lv-LV"/>
        </w:rPr>
        <w:t>:</w:t>
      </w:r>
    </w:p>
    <w:p w14:paraId="30C4A244" w14:textId="77777777" w:rsidR="00BF0776" w:rsidRPr="00292ECC" w:rsidRDefault="00BF0776" w:rsidP="00BF0776">
      <w:pPr>
        <w:spacing w:after="0" w:line="240" w:lineRule="auto"/>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10.1. visu mērījumu sesijas laiku nepārtraukti uztverami vismaz četri vieni un tie paši satelīti;</w:t>
      </w:r>
    </w:p>
    <w:p w14:paraId="0291E718" w14:textId="438A8E46" w:rsidR="00BF0776" w:rsidRPr="00292ECC" w:rsidRDefault="00BF0776" w:rsidP="00BF0776">
      <w:pPr>
        <w:spacing w:after="0" w:line="240" w:lineRule="auto"/>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10.2. PDOP (</w:t>
      </w:r>
      <w:proofErr w:type="spellStart"/>
      <w:r w:rsidRPr="00292ECC">
        <w:rPr>
          <w:rFonts w:ascii="Times New Roman" w:eastAsia="Times New Roman" w:hAnsi="Times New Roman"/>
          <w:i/>
          <w:sz w:val="24"/>
          <w:szCs w:val="24"/>
          <w:lang w:val="lv-LV"/>
        </w:rPr>
        <w:t>Position</w:t>
      </w:r>
      <w:proofErr w:type="spellEnd"/>
      <w:r w:rsidRPr="00292ECC">
        <w:rPr>
          <w:rFonts w:ascii="Times New Roman" w:eastAsia="Times New Roman" w:hAnsi="Times New Roman"/>
          <w:i/>
          <w:sz w:val="24"/>
          <w:szCs w:val="24"/>
          <w:lang w:val="lv-LV"/>
        </w:rPr>
        <w:t xml:space="preserve"> </w:t>
      </w:r>
      <w:proofErr w:type="spellStart"/>
      <w:r w:rsidRPr="00292ECC">
        <w:rPr>
          <w:rFonts w:ascii="Times New Roman" w:eastAsia="Times New Roman" w:hAnsi="Times New Roman"/>
          <w:i/>
          <w:sz w:val="24"/>
          <w:szCs w:val="24"/>
          <w:lang w:val="lv-LV"/>
        </w:rPr>
        <w:t>Dilution</w:t>
      </w:r>
      <w:proofErr w:type="spellEnd"/>
      <w:r w:rsidRPr="00292ECC">
        <w:rPr>
          <w:rFonts w:ascii="Times New Roman" w:eastAsia="Times New Roman" w:hAnsi="Times New Roman"/>
          <w:i/>
          <w:sz w:val="24"/>
          <w:szCs w:val="24"/>
          <w:lang w:val="lv-LV"/>
        </w:rPr>
        <w:t xml:space="preserve"> of </w:t>
      </w:r>
      <w:proofErr w:type="spellStart"/>
      <w:r w:rsidRPr="00292ECC">
        <w:rPr>
          <w:rFonts w:ascii="Times New Roman" w:eastAsia="Times New Roman" w:hAnsi="Times New Roman"/>
          <w:i/>
          <w:sz w:val="24"/>
          <w:szCs w:val="24"/>
          <w:lang w:val="lv-LV"/>
        </w:rPr>
        <w:t>Precision</w:t>
      </w:r>
      <w:proofErr w:type="spellEnd"/>
      <w:r w:rsidRPr="00292ECC">
        <w:rPr>
          <w:rFonts w:ascii="Times New Roman" w:eastAsia="Times New Roman" w:hAnsi="Times New Roman"/>
          <w:sz w:val="24"/>
          <w:szCs w:val="24"/>
          <w:lang w:val="lv-LV"/>
        </w:rPr>
        <w:t xml:space="preserve"> - satelītu ģeometriskā izvietojuma koeficients) visu mērījumu sesijas laiku ir mazāks vai vienāds ar „</w:t>
      </w:r>
      <w:r w:rsidR="000617D4">
        <w:rPr>
          <w:rFonts w:ascii="Times New Roman" w:eastAsia="Times New Roman" w:hAnsi="Times New Roman"/>
          <w:sz w:val="24"/>
          <w:szCs w:val="24"/>
          <w:lang w:val="lv-LV"/>
        </w:rPr>
        <w:t>4</w:t>
      </w:r>
      <w:r w:rsidRPr="00292ECC">
        <w:rPr>
          <w:rFonts w:ascii="Times New Roman" w:eastAsia="Times New Roman" w:hAnsi="Times New Roman"/>
          <w:sz w:val="24"/>
          <w:szCs w:val="24"/>
          <w:lang w:val="lv-LV"/>
        </w:rPr>
        <w:t>”;</w:t>
      </w:r>
    </w:p>
    <w:p w14:paraId="2E148F38" w14:textId="4533D065" w:rsidR="00BF0776" w:rsidRPr="00292ECC" w:rsidRDefault="00BF0776" w:rsidP="00BF0776">
      <w:pPr>
        <w:spacing w:after="0" w:line="240" w:lineRule="auto"/>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10.3. novērojumu laiks atkarībā no attāluma līdz bāzes stacijai un uztverto satelītu skaita</w:t>
      </w:r>
      <w:r w:rsidR="000617D4">
        <w:rPr>
          <w:rFonts w:ascii="Times New Roman" w:eastAsia="Times New Roman" w:hAnsi="Times New Roman"/>
          <w:sz w:val="24"/>
          <w:szCs w:val="24"/>
          <w:lang w:val="lv-LV"/>
        </w:rPr>
        <w:t>.</w:t>
      </w:r>
      <w:r w:rsidRPr="00292ECC">
        <w:rPr>
          <w:rFonts w:ascii="Times New Roman" w:eastAsia="Times New Roman" w:hAnsi="Times New Roman"/>
          <w:sz w:val="24"/>
          <w:szCs w:val="24"/>
          <w:lang w:val="lv-LV"/>
        </w:rPr>
        <w:t xml:space="preserve"> </w:t>
      </w:r>
    </w:p>
    <w:p w14:paraId="65C726B1" w14:textId="77777777" w:rsidR="00BF0776" w:rsidRPr="00292ECC" w:rsidRDefault="00BF0776" w:rsidP="00BF0776">
      <w:pPr>
        <w:spacing w:before="120" w:after="0" w:line="240" w:lineRule="auto"/>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 xml:space="preserve">11. Reālā laika korekcijas signāla uztveršanai mērījumus vienā punktā ieteicams veikt vismaz divas neatkarīgas reizes ar laika intervālu ne mazāku kā viena stunda. </w:t>
      </w:r>
    </w:p>
    <w:p w14:paraId="24243BDB" w14:textId="77777777" w:rsidR="00BF0776" w:rsidRPr="00292ECC" w:rsidRDefault="00BF0776" w:rsidP="00BF0776">
      <w:pPr>
        <w:spacing w:before="120" w:after="0" w:line="240" w:lineRule="auto"/>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 xml:space="preserve">12. Minimālie nosacījumi reālā laika korekcijas signāla uztveršanas mērījumiem, lai sasniegtu 5 centimetru precizitāti </w:t>
      </w:r>
      <w:smartTag w:uri="urn:schemas-microsoft-com:office:smarttags" w:element="stockticker">
        <w:r w:rsidRPr="00292ECC">
          <w:rPr>
            <w:rFonts w:ascii="Times New Roman" w:eastAsia="Times New Roman" w:hAnsi="Times New Roman"/>
            <w:sz w:val="24"/>
            <w:szCs w:val="24"/>
            <w:lang w:val="lv-LV"/>
          </w:rPr>
          <w:t>RTK</w:t>
        </w:r>
      </w:smartTag>
      <w:r w:rsidRPr="00292ECC">
        <w:rPr>
          <w:rFonts w:ascii="Times New Roman" w:eastAsia="Times New Roman" w:hAnsi="Times New Roman"/>
          <w:sz w:val="24"/>
          <w:szCs w:val="24"/>
          <w:lang w:val="lv-LV"/>
        </w:rPr>
        <w:t xml:space="preserve"> režīmā ir:</w:t>
      </w:r>
    </w:p>
    <w:p w14:paraId="1D18F516" w14:textId="77777777" w:rsidR="00BF0776" w:rsidRPr="00292ECC" w:rsidRDefault="00BF0776" w:rsidP="00BF0776">
      <w:pPr>
        <w:spacing w:after="0" w:line="240" w:lineRule="auto"/>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12.1. visu mērījumu sesijas laiku nepārtraukti uztverami vismaz pieci satelīti;</w:t>
      </w:r>
    </w:p>
    <w:p w14:paraId="617F0D21" w14:textId="453C05F0" w:rsidR="00BF0776" w:rsidRPr="00292ECC" w:rsidRDefault="000617D4" w:rsidP="00BF077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12.2. PDOP mazāks kā „4</w:t>
      </w:r>
      <w:r w:rsidR="00BF0776" w:rsidRPr="00292ECC">
        <w:rPr>
          <w:rFonts w:ascii="Times New Roman" w:eastAsia="Times New Roman" w:hAnsi="Times New Roman"/>
          <w:sz w:val="24"/>
          <w:szCs w:val="24"/>
          <w:lang w:val="lv-LV"/>
        </w:rPr>
        <w:t>”;</w:t>
      </w:r>
    </w:p>
    <w:p w14:paraId="62279768" w14:textId="77777777" w:rsidR="00BF0776" w:rsidRPr="00292ECC" w:rsidRDefault="00BF0776" w:rsidP="00BF0776">
      <w:pPr>
        <w:spacing w:after="0" w:line="240" w:lineRule="auto"/>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12.3. vienmērīgs satelītu sadalījums attiecībā pret ziemeļu-dienvidu un austrumu-rietumu virzienu;</w:t>
      </w:r>
    </w:p>
    <w:p w14:paraId="23E86A9E" w14:textId="1F5AAC24" w:rsidR="00BF0776" w:rsidRPr="00292ECC" w:rsidRDefault="00BF0776" w:rsidP="00BF0776">
      <w:pPr>
        <w:spacing w:after="0" w:line="240" w:lineRule="auto"/>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 xml:space="preserve">12.4. satelītu augstums virs horizonta ne mazāks kā </w:t>
      </w:r>
      <w:r w:rsidR="0054279A">
        <w:rPr>
          <w:rFonts w:ascii="Times New Roman" w:eastAsia="Times New Roman" w:hAnsi="Times New Roman"/>
          <w:sz w:val="24"/>
          <w:szCs w:val="24"/>
          <w:lang w:val="lv-LV"/>
        </w:rPr>
        <w:t>1</w:t>
      </w:r>
      <w:r w:rsidRPr="00292ECC">
        <w:rPr>
          <w:rFonts w:ascii="Times New Roman" w:eastAsia="Times New Roman" w:hAnsi="Times New Roman"/>
          <w:sz w:val="24"/>
          <w:szCs w:val="24"/>
          <w:lang w:val="lv-LV"/>
        </w:rPr>
        <w:t>5º;</w:t>
      </w:r>
    </w:p>
    <w:p w14:paraId="4A930E51" w14:textId="77777777" w:rsidR="00DA45B5" w:rsidRDefault="00BF0776" w:rsidP="00BF0776">
      <w:pPr>
        <w:spacing w:after="120" w:line="240" w:lineRule="auto"/>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 xml:space="preserve">12.5. jāiegūst koordinātu </w:t>
      </w:r>
      <w:smartTag w:uri="urn:schemas-microsoft-com:office:smarttags" w:element="stockticker">
        <w:r w:rsidRPr="00292ECC">
          <w:rPr>
            <w:rFonts w:ascii="Times New Roman" w:eastAsia="Times New Roman" w:hAnsi="Times New Roman"/>
            <w:sz w:val="24"/>
            <w:szCs w:val="24"/>
            <w:lang w:val="lv-LV"/>
          </w:rPr>
          <w:t>RTK</w:t>
        </w:r>
      </w:smartTag>
      <w:r w:rsidRPr="00292ECC">
        <w:rPr>
          <w:rFonts w:ascii="Times New Roman" w:eastAsia="Times New Roman" w:hAnsi="Times New Roman"/>
          <w:sz w:val="24"/>
          <w:szCs w:val="24"/>
          <w:lang w:val="lv-LV"/>
        </w:rPr>
        <w:t xml:space="preserve"> režīmā aritmētiskais vidējais lielums no vismaz </w:t>
      </w:r>
      <w:r w:rsidR="000617D4">
        <w:rPr>
          <w:rFonts w:ascii="Times New Roman" w:eastAsia="Times New Roman" w:hAnsi="Times New Roman"/>
          <w:sz w:val="24"/>
          <w:szCs w:val="24"/>
          <w:lang w:val="lv-LV"/>
        </w:rPr>
        <w:t>5 mērījumiem (vismaz</w:t>
      </w:r>
      <w:r w:rsidRPr="00292ECC">
        <w:rPr>
          <w:rFonts w:ascii="Times New Roman" w:eastAsia="Times New Roman" w:hAnsi="Times New Roman"/>
          <w:sz w:val="24"/>
          <w:szCs w:val="24"/>
          <w:lang w:val="lv-LV"/>
        </w:rPr>
        <w:t xml:space="preserve"> 10 sekundes </w:t>
      </w:r>
      <w:r w:rsidR="000617D4">
        <w:rPr>
          <w:rFonts w:ascii="Times New Roman" w:eastAsia="Times New Roman" w:hAnsi="Times New Roman"/>
          <w:sz w:val="24"/>
          <w:szCs w:val="24"/>
          <w:lang w:val="lv-LV"/>
        </w:rPr>
        <w:t>ilgs katrs mērījums</w:t>
      </w:r>
      <w:r w:rsidR="00450CBB">
        <w:rPr>
          <w:rFonts w:ascii="Times New Roman" w:eastAsia="Times New Roman" w:hAnsi="Times New Roman"/>
          <w:sz w:val="24"/>
          <w:szCs w:val="24"/>
          <w:lang w:val="lv-LV"/>
        </w:rPr>
        <w:t>);</w:t>
      </w:r>
    </w:p>
    <w:p w14:paraId="59C6190A" w14:textId="1211A928" w:rsidR="00450CBB" w:rsidRPr="00292ECC" w:rsidRDefault="00450CBB" w:rsidP="00BF0776">
      <w:pPr>
        <w:spacing w:after="12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12.6. īss pozīcijas fiksācijas laiks.</w:t>
      </w:r>
    </w:p>
    <w:p w14:paraId="3D622607" w14:textId="5B958945" w:rsidR="00BF0776" w:rsidRDefault="00BF0776" w:rsidP="00BF0776">
      <w:pPr>
        <w:spacing w:after="0" w:line="240" w:lineRule="auto"/>
        <w:jc w:val="both"/>
        <w:rPr>
          <w:rFonts w:ascii="Times New Roman" w:eastAsia="Times New Roman" w:hAnsi="Times New Roman"/>
          <w:sz w:val="24"/>
          <w:szCs w:val="24"/>
          <w:lang w:val="lv-LV"/>
        </w:rPr>
      </w:pPr>
      <w:r w:rsidRPr="00292ECC">
        <w:rPr>
          <w:rFonts w:ascii="Times New Roman" w:eastAsia="Times New Roman" w:hAnsi="Times New Roman"/>
          <w:sz w:val="24"/>
          <w:szCs w:val="24"/>
          <w:lang w:val="lv-LV"/>
        </w:rPr>
        <w:t xml:space="preserve">13. Divu neatkarīgu inicializētu mērījumu rezultātu lineārā nesaiste nedrīkst pārsniegt 5 centimetrus </w:t>
      </w:r>
      <w:smartTag w:uri="urn:schemas-microsoft-com:office:smarttags" w:element="stockticker">
        <w:r w:rsidRPr="00292ECC">
          <w:rPr>
            <w:rFonts w:ascii="Times New Roman" w:eastAsia="Times New Roman" w:hAnsi="Times New Roman"/>
            <w:sz w:val="24"/>
            <w:szCs w:val="24"/>
            <w:lang w:val="lv-LV"/>
          </w:rPr>
          <w:t>RTK</w:t>
        </w:r>
      </w:smartTag>
      <w:r w:rsidRPr="00292ECC">
        <w:rPr>
          <w:rFonts w:ascii="Times New Roman" w:eastAsia="Times New Roman" w:hAnsi="Times New Roman"/>
          <w:sz w:val="24"/>
          <w:szCs w:val="24"/>
          <w:lang w:val="lv-LV"/>
        </w:rPr>
        <w:t xml:space="preserve"> režīmā. Ja nesaiste lielāka, jāveic atkārtota punktu uzmērīšana.</w:t>
      </w:r>
    </w:p>
    <w:p w14:paraId="12C01647" w14:textId="77777777" w:rsidR="001E052B" w:rsidRPr="00292ECC" w:rsidRDefault="001E052B" w:rsidP="00BF0776">
      <w:pPr>
        <w:spacing w:after="0" w:line="240" w:lineRule="auto"/>
        <w:jc w:val="both"/>
        <w:rPr>
          <w:rFonts w:ascii="Times New Roman" w:eastAsia="Times New Roman" w:hAnsi="Times New Roman"/>
          <w:sz w:val="24"/>
          <w:szCs w:val="24"/>
          <w:lang w:val="lv-LV"/>
        </w:rPr>
      </w:pPr>
    </w:p>
    <w:p w14:paraId="5F4FA534" w14:textId="41438228" w:rsidR="0054279A" w:rsidRDefault="0054279A" w:rsidP="001E052B">
      <w:pPr>
        <w:spacing w:after="0" w:line="240" w:lineRule="auto"/>
        <w:jc w:val="both"/>
        <w:rPr>
          <w:rFonts w:ascii="Times New Roman" w:hAnsi="Times New Roman"/>
          <w:sz w:val="24"/>
          <w:szCs w:val="24"/>
          <w:lang w:val="lv-LV"/>
        </w:rPr>
      </w:pPr>
      <w:r w:rsidRPr="00F32F5E">
        <w:rPr>
          <w:rFonts w:ascii="Times New Roman" w:hAnsi="Times New Roman"/>
          <w:sz w:val="24"/>
          <w:szCs w:val="24"/>
          <w:lang w:val="lv-LV"/>
        </w:rPr>
        <w:t>14.</w:t>
      </w:r>
      <w:r w:rsidRPr="0054279A">
        <w:rPr>
          <w:rFonts w:ascii="Times New Roman" w:hAnsi="Times New Roman"/>
          <w:sz w:val="24"/>
          <w:szCs w:val="24"/>
          <w:lang w:val="lv-LV"/>
        </w:rPr>
        <w:t xml:space="preserve"> </w:t>
      </w:r>
      <w:proofErr w:type="spellStart"/>
      <w:r w:rsidR="00450CBB">
        <w:rPr>
          <w:rFonts w:ascii="Times New Roman" w:hAnsi="Times New Roman"/>
          <w:sz w:val="24"/>
          <w:szCs w:val="24"/>
          <w:lang w:val="lv-LV"/>
        </w:rPr>
        <w:t>LatPos</w:t>
      </w:r>
      <w:proofErr w:type="spellEnd"/>
      <w:r w:rsidR="00450CBB">
        <w:rPr>
          <w:rFonts w:ascii="Times New Roman" w:hAnsi="Times New Roman"/>
          <w:sz w:val="24"/>
          <w:szCs w:val="24"/>
          <w:lang w:val="lv-LV"/>
        </w:rPr>
        <w:t xml:space="preserve"> sistēmas</w:t>
      </w:r>
      <w:r w:rsidRPr="0054279A">
        <w:rPr>
          <w:rFonts w:ascii="Times New Roman" w:hAnsi="Times New Roman"/>
          <w:sz w:val="24"/>
          <w:szCs w:val="24"/>
          <w:lang w:val="lv-LV"/>
        </w:rPr>
        <w:t xml:space="preserve"> </w:t>
      </w:r>
      <w:r>
        <w:rPr>
          <w:rFonts w:ascii="Times New Roman" w:hAnsi="Times New Roman"/>
          <w:sz w:val="24"/>
          <w:szCs w:val="24"/>
          <w:lang w:val="lv-LV"/>
        </w:rPr>
        <w:t>K</w:t>
      </w:r>
      <w:r w:rsidRPr="0054279A">
        <w:rPr>
          <w:rFonts w:ascii="Times New Roman" w:hAnsi="Times New Roman"/>
          <w:sz w:val="24"/>
          <w:szCs w:val="24"/>
          <w:lang w:val="lv-LV"/>
        </w:rPr>
        <w:t xml:space="preserve">orekcijas </w:t>
      </w:r>
      <w:r w:rsidR="00450CBB">
        <w:rPr>
          <w:rFonts w:ascii="Times New Roman" w:hAnsi="Times New Roman"/>
          <w:sz w:val="24"/>
          <w:szCs w:val="24"/>
          <w:lang w:val="lv-LV"/>
        </w:rPr>
        <w:t xml:space="preserve">saņemšanai globālās pozicionēšanas iekārtas iestatījumos norāda </w:t>
      </w:r>
      <w:r w:rsidRPr="0054279A">
        <w:rPr>
          <w:rFonts w:ascii="Times New Roman" w:hAnsi="Times New Roman"/>
          <w:sz w:val="24"/>
          <w:szCs w:val="24"/>
          <w:lang w:val="lv-LV"/>
        </w:rPr>
        <w:t>sekojošus parametrus:</w:t>
      </w:r>
    </w:p>
    <w:p w14:paraId="016D2F1D" w14:textId="77777777" w:rsidR="00576DBE" w:rsidRPr="00576DBE" w:rsidRDefault="00576DBE" w:rsidP="00576DBE">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t>14.1 Pie NTRIP iestatījumiem :</w:t>
      </w:r>
    </w:p>
    <w:p w14:paraId="54B5133F" w14:textId="40A6079A" w:rsidR="00576DBE" w:rsidRPr="00576DBE" w:rsidRDefault="00576DBE" w:rsidP="00576DBE">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t>14.1.1. IP adresi – 91.216.2</w:t>
      </w:r>
      <w:r w:rsidR="006E3F9D">
        <w:rPr>
          <w:rFonts w:ascii="Times New Roman" w:hAnsi="Times New Roman"/>
          <w:sz w:val="24"/>
          <w:szCs w:val="24"/>
          <w:lang w:val="lv-LV"/>
        </w:rPr>
        <w:t>.2</w:t>
      </w:r>
      <w:r>
        <w:rPr>
          <w:rFonts w:ascii="Times New Roman" w:hAnsi="Times New Roman"/>
          <w:sz w:val="24"/>
          <w:szCs w:val="24"/>
          <w:lang w:val="lv-LV"/>
        </w:rPr>
        <w:t>0</w:t>
      </w:r>
    </w:p>
    <w:p w14:paraId="41B03C11" w14:textId="77777777" w:rsidR="00576DBE" w:rsidRPr="00576DBE" w:rsidRDefault="00576DBE" w:rsidP="00576DBE">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t>14.1.2. Pieslēgvieta (Ports) – 5001</w:t>
      </w:r>
    </w:p>
    <w:p w14:paraId="20FD37DD" w14:textId="30D2F6DD" w:rsidR="00576DBE" w:rsidRPr="00576DBE" w:rsidRDefault="00576DBE" w:rsidP="00576DBE">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t>14.1.3. Lietotājvārds –</w:t>
      </w:r>
      <w:r>
        <w:rPr>
          <w:rFonts w:ascii="Times New Roman" w:hAnsi="Times New Roman"/>
          <w:sz w:val="24"/>
          <w:szCs w:val="24"/>
          <w:lang w:val="lv-LV"/>
        </w:rPr>
        <w:t>SBC</w:t>
      </w:r>
      <w:r w:rsidRPr="00576DBE">
        <w:rPr>
          <w:rFonts w:ascii="Times New Roman" w:hAnsi="Times New Roman"/>
          <w:sz w:val="24"/>
          <w:szCs w:val="24"/>
          <w:lang w:val="lv-LV"/>
        </w:rPr>
        <w:t xml:space="preserve"> reģistrētais lietotājvārds</w:t>
      </w:r>
    </w:p>
    <w:p w14:paraId="2D54CB0A" w14:textId="74C6AF06" w:rsidR="00576DBE" w:rsidRPr="00576DBE" w:rsidRDefault="00576DBE" w:rsidP="00576DBE">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t xml:space="preserve">14.1.4. Parole: </w:t>
      </w:r>
      <w:r w:rsidR="00F32F5E">
        <w:rPr>
          <w:rFonts w:ascii="Times New Roman" w:hAnsi="Times New Roman"/>
          <w:sz w:val="24"/>
          <w:szCs w:val="24"/>
          <w:lang w:val="lv-LV"/>
        </w:rPr>
        <w:t>SBC</w:t>
      </w:r>
      <w:r w:rsidRPr="00576DBE">
        <w:rPr>
          <w:rFonts w:ascii="Times New Roman" w:hAnsi="Times New Roman"/>
          <w:sz w:val="24"/>
          <w:szCs w:val="24"/>
          <w:lang w:val="lv-LV"/>
        </w:rPr>
        <w:t xml:space="preserve"> parole</w:t>
      </w:r>
    </w:p>
    <w:p w14:paraId="34BEC57F" w14:textId="326BC5DA" w:rsidR="00576DBE" w:rsidRDefault="00576DBE" w:rsidP="001E052B">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t>14.1.</w:t>
      </w:r>
      <w:r w:rsidR="00F32F5E">
        <w:rPr>
          <w:rFonts w:ascii="Times New Roman" w:hAnsi="Times New Roman"/>
          <w:sz w:val="24"/>
          <w:szCs w:val="24"/>
          <w:lang w:val="lv-LV"/>
        </w:rPr>
        <w:t xml:space="preserve">5. Datu plūsmas veids – </w:t>
      </w:r>
      <w:r w:rsidR="00F32F5E" w:rsidRPr="00F623D9">
        <w:rPr>
          <w:rFonts w:ascii="Times New Roman" w:hAnsi="Times New Roman"/>
          <w:sz w:val="24"/>
          <w:szCs w:val="24"/>
          <w:lang w:val="lv-LV"/>
        </w:rPr>
        <w:t>RTMC 3.2</w:t>
      </w:r>
    </w:p>
    <w:p w14:paraId="6B92034D" w14:textId="77777777" w:rsidR="001E052B" w:rsidRPr="00576DBE" w:rsidRDefault="001E052B" w:rsidP="001E052B">
      <w:pPr>
        <w:spacing w:after="0" w:line="240" w:lineRule="auto"/>
        <w:jc w:val="both"/>
        <w:rPr>
          <w:rFonts w:ascii="Times New Roman" w:hAnsi="Times New Roman"/>
          <w:sz w:val="24"/>
          <w:szCs w:val="24"/>
          <w:lang w:val="lv-LV"/>
        </w:rPr>
      </w:pPr>
    </w:p>
    <w:p w14:paraId="15AB5EBF" w14:textId="2A590A16" w:rsidR="00576DBE" w:rsidRPr="00576DBE" w:rsidRDefault="00576DBE" w:rsidP="001E052B">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t xml:space="preserve">14.2. Korekcijas pieslēgvieta (angliskais lietotais termins – </w:t>
      </w:r>
      <w:proofErr w:type="spellStart"/>
      <w:r w:rsidRPr="00576DBE">
        <w:rPr>
          <w:rFonts w:ascii="Times New Roman" w:hAnsi="Times New Roman"/>
          <w:sz w:val="24"/>
          <w:szCs w:val="24"/>
          <w:lang w:val="lv-LV"/>
        </w:rPr>
        <w:t>Mountpoint</w:t>
      </w:r>
      <w:proofErr w:type="spellEnd"/>
      <w:r w:rsidRPr="00576DBE">
        <w:rPr>
          <w:rFonts w:ascii="Times New Roman" w:hAnsi="Times New Roman"/>
          <w:sz w:val="24"/>
          <w:szCs w:val="24"/>
          <w:lang w:val="lv-LV"/>
        </w:rPr>
        <w:t>):</w:t>
      </w:r>
    </w:p>
    <w:p w14:paraId="6A5E9568" w14:textId="4517E71E" w:rsidR="00576DBE" w:rsidRPr="00576DBE" w:rsidRDefault="00576DBE" w:rsidP="001E052B">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t>14.2.1. SITE - tuvākās stacijas risinājums, kad Korekciju d</w:t>
      </w:r>
      <w:r w:rsidR="00DA45B5">
        <w:rPr>
          <w:rFonts w:ascii="Times New Roman" w:hAnsi="Times New Roman"/>
          <w:sz w:val="24"/>
          <w:szCs w:val="24"/>
          <w:lang w:val="lv-LV"/>
        </w:rPr>
        <w:t>od algoritms, izmantojot vienu L</w:t>
      </w:r>
      <w:r w:rsidRPr="00576DBE">
        <w:rPr>
          <w:rFonts w:ascii="Times New Roman" w:hAnsi="Times New Roman"/>
          <w:sz w:val="24"/>
          <w:szCs w:val="24"/>
          <w:lang w:val="lv-LV"/>
        </w:rPr>
        <w:t xml:space="preserve">ietotājam </w:t>
      </w:r>
      <w:r w:rsidR="001E052B">
        <w:rPr>
          <w:rFonts w:ascii="Times New Roman" w:hAnsi="Times New Roman"/>
          <w:sz w:val="24"/>
          <w:szCs w:val="24"/>
          <w:lang w:val="lv-LV"/>
        </w:rPr>
        <w:t xml:space="preserve">vistuvāko </w:t>
      </w:r>
      <w:proofErr w:type="spellStart"/>
      <w:r w:rsidR="001E052B">
        <w:rPr>
          <w:rFonts w:ascii="Times New Roman" w:hAnsi="Times New Roman"/>
          <w:sz w:val="24"/>
          <w:szCs w:val="24"/>
          <w:lang w:val="lv-LV"/>
        </w:rPr>
        <w:t>LatPos</w:t>
      </w:r>
      <w:proofErr w:type="spellEnd"/>
      <w:r w:rsidR="001E052B">
        <w:rPr>
          <w:rFonts w:ascii="Times New Roman" w:hAnsi="Times New Roman"/>
          <w:sz w:val="24"/>
          <w:szCs w:val="24"/>
          <w:lang w:val="lv-LV"/>
        </w:rPr>
        <w:t xml:space="preserve"> bāzes staciju;</w:t>
      </w:r>
    </w:p>
    <w:p w14:paraId="4996B6AF" w14:textId="7A7E2DEF" w:rsidR="00576DBE" w:rsidRPr="00576DBE" w:rsidRDefault="00576DBE" w:rsidP="001E052B">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t>14.2.2. NETW-MAX - tīkla risinājum</w:t>
      </w:r>
      <w:r w:rsidR="00113A7F">
        <w:rPr>
          <w:rFonts w:ascii="Times New Roman" w:hAnsi="Times New Roman"/>
          <w:sz w:val="24"/>
          <w:szCs w:val="24"/>
          <w:lang w:val="lv-LV"/>
        </w:rPr>
        <w:t xml:space="preserve">s, kad Korekciju dod algoritms, </w:t>
      </w:r>
      <w:r w:rsidR="00113A7F" w:rsidRPr="00113A7F">
        <w:rPr>
          <w:rFonts w:ascii="Times New Roman" w:hAnsi="Times New Roman"/>
          <w:sz w:val="24"/>
          <w:szCs w:val="24"/>
          <w:lang w:val="lv-LV"/>
        </w:rPr>
        <w:t>aprēķinot no vairāku bāzes staciju attālumiem iegūtos labojumus</w:t>
      </w:r>
      <w:r w:rsidRPr="00576DBE">
        <w:rPr>
          <w:rFonts w:ascii="Times New Roman" w:hAnsi="Times New Roman"/>
          <w:sz w:val="24"/>
          <w:szCs w:val="24"/>
          <w:lang w:val="lv-LV"/>
        </w:rPr>
        <w:t xml:space="preserve"> (parasti 5 stacij</w:t>
      </w:r>
      <w:r w:rsidR="001E052B">
        <w:rPr>
          <w:rFonts w:ascii="Times New Roman" w:hAnsi="Times New Roman"/>
          <w:sz w:val="24"/>
          <w:szCs w:val="24"/>
          <w:lang w:val="lv-LV"/>
        </w:rPr>
        <w:t>as);</w:t>
      </w:r>
    </w:p>
    <w:p w14:paraId="35EB33BD" w14:textId="588459C5" w:rsidR="00576DBE" w:rsidRPr="00576DBE" w:rsidRDefault="00576DBE" w:rsidP="001E052B">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t>14.2.3</w:t>
      </w:r>
      <w:r w:rsidRPr="00A269AF">
        <w:rPr>
          <w:rFonts w:ascii="Times New Roman" w:hAnsi="Times New Roman"/>
          <w:sz w:val="24"/>
          <w:szCs w:val="24"/>
          <w:lang w:val="lv-LV"/>
        </w:rPr>
        <w:t>. NETW-</w:t>
      </w:r>
      <w:proofErr w:type="spellStart"/>
      <w:r w:rsidRPr="00A269AF">
        <w:rPr>
          <w:rFonts w:ascii="Times New Roman" w:hAnsi="Times New Roman"/>
          <w:sz w:val="24"/>
          <w:szCs w:val="24"/>
          <w:lang w:val="lv-LV"/>
        </w:rPr>
        <w:t>iMAX</w:t>
      </w:r>
      <w:proofErr w:type="spellEnd"/>
      <w:r w:rsidRPr="00A269AF">
        <w:rPr>
          <w:rFonts w:ascii="Times New Roman" w:hAnsi="Times New Roman"/>
          <w:sz w:val="24"/>
          <w:szCs w:val="24"/>
          <w:lang w:val="lv-LV"/>
        </w:rPr>
        <w:t xml:space="preserve"> - </w:t>
      </w:r>
      <w:r w:rsidR="00113A7F" w:rsidRPr="00113A7F">
        <w:rPr>
          <w:rFonts w:ascii="Times New Roman" w:hAnsi="Times New Roman"/>
          <w:sz w:val="24"/>
          <w:szCs w:val="24"/>
          <w:lang w:val="lv-LV"/>
        </w:rPr>
        <w:t>tīkla risinājums, kad Korekciju dod algoritms izman</w:t>
      </w:r>
      <w:r w:rsidR="00113A7F">
        <w:rPr>
          <w:rFonts w:ascii="Times New Roman" w:hAnsi="Times New Roman"/>
          <w:sz w:val="24"/>
          <w:szCs w:val="24"/>
          <w:lang w:val="lv-LV"/>
        </w:rPr>
        <w:t xml:space="preserve">tojot vairākas </w:t>
      </w:r>
      <w:proofErr w:type="spellStart"/>
      <w:r w:rsidR="00113A7F">
        <w:rPr>
          <w:rFonts w:ascii="Times New Roman" w:hAnsi="Times New Roman"/>
          <w:sz w:val="24"/>
          <w:szCs w:val="24"/>
          <w:lang w:val="lv-LV"/>
        </w:rPr>
        <w:t>LatPos</w:t>
      </w:r>
      <w:proofErr w:type="spellEnd"/>
      <w:r w:rsidR="00113A7F">
        <w:rPr>
          <w:rFonts w:ascii="Times New Roman" w:hAnsi="Times New Roman"/>
          <w:sz w:val="24"/>
          <w:szCs w:val="24"/>
          <w:lang w:val="lv-LV"/>
        </w:rPr>
        <w:t xml:space="preserve"> bāzes stac</w:t>
      </w:r>
      <w:r w:rsidR="00113A7F" w:rsidRPr="00113A7F">
        <w:rPr>
          <w:rFonts w:ascii="Times New Roman" w:hAnsi="Times New Roman"/>
          <w:sz w:val="24"/>
          <w:szCs w:val="24"/>
          <w:lang w:val="lv-LV"/>
        </w:rPr>
        <w:t xml:space="preserve">ijas. Instrumentiem ar </w:t>
      </w:r>
      <w:proofErr w:type="spellStart"/>
      <w:r w:rsidR="00113A7F" w:rsidRPr="00113A7F">
        <w:rPr>
          <w:rFonts w:ascii="Times New Roman" w:hAnsi="Times New Roman"/>
          <w:sz w:val="24"/>
          <w:szCs w:val="24"/>
          <w:lang w:val="lv-LV"/>
        </w:rPr>
        <w:t>Trimble</w:t>
      </w:r>
      <w:proofErr w:type="spellEnd"/>
      <w:r w:rsidR="00113A7F" w:rsidRPr="00113A7F">
        <w:rPr>
          <w:rFonts w:ascii="Times New Roman" w:hAnsi="Times New Roman"/>
          <w:sz w:val="24"/>
          <w:szCs w:val="24"/>
          <w:lang w:val="lv-LV"/>
        </w:rPr>
        <w:t xml:space="preserve"> VRS korekcijas iespējām.</w:t>
      </w:r>
      <w:r w:rsidR="001E052B" w:rsidRPr="00A269AF">
        <w:rPr>
          <w:rFonts w:ascii="Times New Roman" w:hAnsi="Times New Roman"/>
          <w:sz w:val="24"/>
          <w:szCs w:val="24"/>
          <w:lang w:val="lv-LV"/>
        </w:rPr>
        <w:t>;</w:t>
      </w:r>
    </w:p>
    <w:p w14:paraId="1B2C9D2C" w14:textId="4E19DA52" w:rsidR="00576DBE" w:rsidRPr="00576DBE" w:rsidRDefault="00576DBE" w:rsidP="001E052B">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t xml:space="preserve">14.2.4. VIRTUAL –RS - </w:t>
      </w:r>
      <w:r w:rsidR="00113A7F" w:rsidRPr="00113A7F">
        <w:rPr>
          <w:rFonts w:ascii="Times New Roman" w:hAnsi="Times New Roman"/>
          <w:sz w:val="24"/>
          <w:szCs w:val="24"/>
          <w:lang w:val="lv-LV"/>
        </w:rPr>
        <w:t xml:space="preserve">Virtuālā stacijas risinājums, kad Korekciju dod algoritms no vairākām </w:t>
      </w:r>
      <w:proofErr w:type="spellStart"/>
      <w:r w:rsidR="00113A7F" w:rsidRPr="00113A7F">
        <w:rPr>
          <w:rFonts w:ascii="Times New Roman" w:hAnsi="Times New Roman"/>
          <w:sz w:val="24"/>
          <w:szCs w:val="24"/>
          <w:lang w:val="lv-LV"/>
        </w:rPr>
        <w:t>LatPos</w:t>
      </w:r>
      <w:proofErr w:type="spellEnd"/>
      <w:r w:rsidR="00113A7F" w:rsidRPr="00113A7F">
        <w:rPr>
          <w:rFonts w:ascii="Times New Roman" w:hAnsi="Times New Roman"/>
          <w:sz w:val="24"/>
          <w:szCs w:val="24"/>
          <w:lang w:val="lv-LV"/>
        </w:rPr>
        <w:t xml:space="preserve"> bāzes stacijām, uztvērēju izmantojot kā vienotu atskaites staciju, ar īsu bāze līniju</w:t>
      </w:r>
      <w:r w:rsidR="001E052B">
        <w:rPr>
          <w:rFonts w:ascii="Times New Roman" w:hAnsi="Times New Roman"/>
          <w:sz w:val="24"/>
          <w:szCs w:val="24"/>
          <w:lang w:val="lv-LV"/>
        </w:rPr>
        <w:t>.</w:t>
      </w:r>
    </w:p>
    <w:p w14:paraId="19966DB7" w14:textId="77777777" w:rsidR="00576DBE" w:rsidRPr="00576DBE" w:rsidRDefault="00576DBE" w:rsidP="00576DBE">
      <w:pPr>
        <w:jc w:val="both"/>
        <w:rPr>
          <w:rFonts w:ascii="Times New Roman" w:hAnsi="Times New Roman"/>
          <w:sz w:val="24"/>
          <w:szCs w:val="24"/>
          <w:lang w:val="lv-LV"/>
        </w:rPr>
      </w:pPr>
    </w:p>
    <w:p w14:paraId="3AFBB8F5" w14:textId="2602C2AE" w:rsidR="00576DBE" w:rsidRPr="00576DBE" w:rsidRDefault="00576DBE" w:rsidP="001E052B">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t xml:space="preserve">15. Lietotājam Korekcijas pieslēgvieta jāizvēlas, ņemot vērā </w:t>
      </w:r>
      <w:r w:rsidR="00B91AC0">
        <w:rPr>
          <w:rFonts w:ascii="Times New Roman" w:hAnsi="Times New Roman"/>
          <w:sz w:val="24"/>
          <w:szCs w:val="24"/>
          <w:lang w:val="lv-LV"/>
        </w:rPr>
        <w:t xml:space="preserve">globālās pozicionēšanas instrumenta </w:t>
      </w:r>
      <w:r w:rsidRPr="00576DBE">
        <w:rPr>
          <w:rFonts w:ascii="Times New Roman" w:hAnsi="Times New Roman"/>
          <w:sz w:val="24"/>
          <w:szCs w:val="24"/>
          <w:lang w:val="lv-LV"/>
        </w:rPr>
        <w:t xml:space="preserve">atrašanās vietu pret </w:t>
      </w:r>
      <w:proofErr w:type="spellStart"/>
      <w:r w:rsidRPr="00576DBE">
        <w:rPr>
          <w:rFonts w:ascii="Times New Roman" w:hAnsi="Times New Roman"/>
          <w:sz w:val="24"/>
          <w:szCs w:val="24"/>
          <w:lang w:val="lv-LV"/>
        </w:rPr>
        <w:t>LatPos</w:t>
      </w:r>
      <w:proofErr w:type="spellEnd"/>
      <w:r w:rsidRPr="00576DBE">
        <w:rPr>
          <w:rFonts w:ascii="Times New Roman" w:hAnsi="Times New Roman"/>
          <w:sz w:val="24"/>
          <w:szCs w:val="24"/>
          <w:lang w:val="lv-LV"/>
        </w:rPr>
        <w:t xml:space="preserve"> </w:t>
      </w:r>
      <w:r w:rsidR="008115B9">
        <w:rPr>
          <w:rFonts w:ascii="Times New Roman" w:hAnsi="Times New Roman"/>
          <w:sz w:val="24"/>
          <w:szCs w:val="24"/>
          <w:lang w:val="lv-LV"/>
        </w:rPr>
        <w:t>bāzes staciju izvietojumu</w:t>
      </w:r>
      <w:r w:rsidRPr="00576DBE">
        <w:rPr>
          <w:rFonts w:ascii="Times New Roman" w:hAnsi="Times New Roman"/>
          <w:sz w:val="24"/>
          <w:szCs w:val="24"/>
          <w:lang w:val="lv-LV"/>
        </w:rPr>
        <w:t>.</w:t>
      </w:r>
    </w:p>
    <w:p w14:paraId="65F360AC" w14:textId="77777777" w:rsidR="00576DBE" w:rsidRPr="00576DBE" w:rsidRDefault="00576DBE" w:rsidP="001E052B">
      <w:pPr>
        <w:spacing w:after="0" w:line="240" w:lineRule="auto"/>
        <w:jc w:val="both"/>
        <w:rPr>
          <w:rFonts w:ascii="Times New Roman" w:hAnsi="Times New Roman"/>
          <w:sz w:val="24"/>
          <w:szCs w:val="24"/>
          <w:lang w:val="lv-LV"/>
        </w:rPr>
      </w:pPr>
    </w:p>
    <w:p w14:paraId="44D0A63D" w14:textId="77777777" w:rsidR="00576DBE" w:rsidRPr="00576DBE" w:rsidRDefault="00576DBE" w:rsidP="001E052B">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t xml:space="preserve">16. Ārpus </w:t>
      </w:r>
      <w:proofErr w:type="spellStart"/>
      <w:r w:rsidRPr="00576DBE">
        <w:rPr>
          <w:rFonts w:ascii="Times New Roman" w:hAnsi="Times New Roman"/>
          <w:sz w:val="24"/>
          <w:szCs w:val="24"/>
          <w:lang w:val="lv-LV"/>
        </w:rPr>
        <w:t>LatPos</w:t>
      </w:r>
      <w:proofErr w:type="spellEnd"/>
      <w:r w:rsidRPr="00576DBE">
        <w:rPr>
          <w:rFonts w:ascii="Times New Roman" w:hAnsi="Times New Roman"/>
          <w:sz w:val="24"/>
          <w:szCs w:val="24"/>
          <w:lang w:val="lv-LV"/>
        </w:rPr>
        <w:t xml:space="preserve"> sistēmas tīkla pārklājuma nedarbojas NETW-MAX, NETW-</w:t>
      </w:r>
      <w:proofErr w:type="spellStart"/>
      <w:r w:rsidRPr="00576DBE">
        <w:rPr>
          <w:rFonts w:ascii="Times New Roman" w:hAnsi="Times New Roman"/>
          <w:sz w:val="24"/>
          <w:szCs w:val="24"/>
          <w:lang w:val="lv-LV"/>
        </w:rPr>
        <w:t>iMAX</w:t>
      </w:r>
      <w:proofErr w:type="spellEnd"/>
      <w:r w:rsidRPr="00576DBE">
        <w:rPr>
          <w:rFonts w:ascii="Times New Roman" w:hAnsi="Times New Roman"/>
          <w:sz w:val="24"/>
          <w:szCs w:val="24"/>
          <w:lang w:val="lv-LV"/>
        </w:rPr>
        <w:t xml:space="preserve"> un VIRTUAL-RS. Lietotājam izvēloties NETW-MAX vai NETW-</w:t>
      </w:r>
      <w:proofErr w:type="spellStart"/>
      <w:r w:rsidRPr="00576DBE">
        <w:rPr>
          <w:rFonts w:ascii="Times New Roman" w:hAnsi="Times New Roman"/>
          <w:sz w:val="24"/>
          <w:szCs w:val="24"/>
          <w:lang w:val="lv-LV"/>
        </w:rPr>
        <w:t>iMAX</w:t>
      </w:r>
      <w:proofErr w:type="spellEnd"/>
      <w:r w:rsidRPr="00576DBE">
        <w:rPr>
          <w:rFonts w:ascii="Times New Roman" w:hAnsi="Times New Roman"/>
          <w:sz w:val="24"/>
          <w:szCs w:val="24"/>
          <w:lang w:val="lv-LV"/>
        </w:rPr>
        <w:t xml:space="preserve"> risinājumus tie automātiski pārslēgsies uz SITE risinājumu.</w:t>
      </w:r>
    </w:p>
    <w:p w14:paraId="13864063" w14:textId="77777777" w:rsidR="00576DBE" w:rsidRPr="00576DBE" w:rsidRDefault="00576DBE" w:rsidP="001E052B">
      <w:pPr>
        <w:spacing w:after="0" w:line="240" w:lineRule="auto"/>
        <w:jc w:val="both"/>
        <w:rPr>
          <w:rFonts w:ascii="Times New Roman" w:hAnsi="Times New Roman"/>
          <w:sz w:val="24"/>
          <w:szCs w:val="24"/>
          <w:lang w:val="lv-LV"/>
        </w:rPr>
      </w:pPr>
    </w:p>
    <w:p w14:paraId="7959AF49" w14:textId="51020448" w:rsidR="00BF0776" w:rsidRPr="00292ECC" w:rsidRDefault="00576DBE" w:rsidP="001575C2">
      <w:pPr>
        <w:spacing w:after="0" w:line="240" w:lineRule="auto"/>
        <w:jc w:val="both"/>
        <w:rPr>
          <w:rFonts w:ascii="Times New Roman" w:hAnsi="Times New Roman"/>
          <w:sz w:val="24"/>
          <w:szCs w:val="24"/>
          <w:lang w:val="lv-LV"/>
        </w:rPr>
      </w:pPr>
      <w:r w:rsidRPr="00576DBE">
        <w:rPr>
          <w:rFonts w:ascii="Times New Roman" w:hAnsi="Times New Roman"/>
          <w:sz w:val="24"/>
          <w:szCs w:val="24"/>
          <w:lang w:val="lv-LV"/>
        </w:rPr>
        <w:lastRenderedPageBreak/>
        <w:t>17. Lietotājam izvēloties NETW-MAX vai NETW-</w:t>
      </w:r>
      <w:proofErr w:type="spellStart"/>
      <w:r w:rsidRPr="00576DBE">
        <w:rPr>
          <w:rFonts w:ascii="Times New Roman" w:hAnsi="Times New Roman"/>
          <w:sz w:val="24"/>
          <w:szCs w:val="24"/>
          <w:lang w:val="lv-LV"/>
        </w:rPr>
        <w:t>iMAX</w:t>
      </w:r>
      <w:proofErr w:type="spellEnd"/>
      <w:r w:rsidRPr="00576DBE">
        <w:rPr>
          <w:rFonts w:ascii="Times New Roman" w:hAnsi="Times New Roman"/>
          <w:sz w:val="24"/>
          <w:szCs w:val="24"/>
          <w:lang w:val="lv-LV"/>
        </w:rPr>
        <w:t xml:space="preserve"> risinājumu tuvāk nekā 3 km no </w:t>
      </w:r>
      <w:proofErr w:type="spellStart"/>
      <w:r w:rsidRPr="00576DBE">
        <w:rPr>
          <w:rFonts w:ascii="Times New Roman" w:hAnsi="Times New Roman"/>
          <w:sz w:val="24"/>
          <w:szCs w:val="24"/>
          <w:lang w:val="lv-LV"/>
        </w:rPr>
        <w:t>LatPos</w:t>
      </w:r>
      <w:proofErr w:type="spellEnd"/>
      <w:r w:rsidRPr="00576DBE">
        <w:rPr>
          <w:rFonts w:ascii="Times New Roman" w:hAnsi="Times New Roman"/>
          <w:sz w:val="24"/>
          <w:szCs w:val="24"/>
          <w:lang w:val="lv-LV"/>
        </w:rPr>
        <w:t xml:space="preserve"> sistēmas bāzes stacijas tie automātiski pārslēgsies uz SITE risinājumu.</w:t>
      </w:r>
    </w:p>
    <w:p w14:paraId="00A66E12" w14:textId="77777777" w:rsidR="00BF0776" w:rsidRPr="00292ECC" w:rsidRDefault="00BF0776" w:rsidP="00BF0776">
      <w:pPr>
        <w:jc w:val="both"/>
        <w:rPr>
          <w:rFonts w:ascii="Times New Roman" w:hAnsi="Times New Roman"/>
          <w:sz w:val="24"/>
          <w:szCs w:val="24"/>
          <w:lang w:val="lv-LV"/>
        </w:rPr>
      </w:pPr>
    </w:p>
    <w:sectPr w:rsidR="00BF0776" w:rsidRPr="00292ECC" w:rsidSect="006E2E15">
      <w:footerReference w:type="default" r:id="rId15"/>
      <w:footerReference w:type="first" r:id="rId16"/>
      <w:pgSz w:w="11907" w:h="16840" w:code="9"/>
      <w:pgMar w:top="-1276" w:right="1275" w:bottom="993"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59842" w14:textId="77777777" w:rsidR="00FB08BB" w:rsidRDefault="00FB08BB" w:rsidP="00BF0776">
      <w:pPr>
        <w:spacing w:after="0" w:line="240" w:lineRule="auto"/>
      </w:pPr>
      <w:r>
        <w:separator/>
      </w:r>
    </w:p>
  </w:endnote>
  <w:endnote w:type="continuationSeparator" w:id="0">
    <w:p w14:paraId="0F28FAFE" w14:textId="77777777" w:rsidR="00FB08BB" w:rsidRDefault="00FB08BB" w:rsidP="00BF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89361"/>
      <w:docPartObj>
        <w:docPartGallery w:val="Page Numbers (Bottom of Page)"/>
        <w:docPartUnique/>
      </w:docPartObj>
    </w:sdtPr>
    <w:sdtEndPr>
      <w:rPr>
        <w:noProof/>
      </w:rPr>
    </w:sdtEndPr>
    <w:sdtContent>
      <w:p w14:paraId="6009BE49" w14:textId="305BC1C4" w:rsidR="006E2E15" w:rsidRDefault="006E2E1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D4159F5" w14:textId="77777777" w:rsidR="006E2E15" w:rsidRDefault="006E2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165365"/>
      <w:docPartObj>
        <w:docPartGallery w:val="Page Numbers (Bottom of Page)"/>
        <w:docPartUnique/>
      </w:docPartObj>
    </w:sdtPr>
    <w:sdtEndPr>
      <w:rPr>
        <w:noProof/>
      </w:rPr>
    </w:sdtEndPr>
    <w:sdtContent>
      <w:p w14:paraId="68BF9FE5" w14:textId="70EDA322" w:rsidR="001575C2" w:rsidRDefault="001575C2">
        <w:pPr>
          <w:pStyle w:val="Footer"/>
          <w:jc w:val="right"/>
        </w:pPr>
        <w:r>
          <w:fldChar w:fldCharType="begin"/>
        </w:r>
        <w:r>
          <w:instrText xml:space="preserve"> PAGE   \* MERGEFORMAT </w:instrText>
        </w:r>
        <w:r>
          <w:fldChar w:fldCharType="separate"/>
        </w:r>
        <w:r w:rsidR="006E2E15">
          <w:rPr>
            <w:noProof/>
          </w:rPr>
          <w:t>1</w:t>
        </w:r>
        <w:r>
          <w:rPr>
            <w:noProof/>
          </w:rPr>
          <w:fldChar w:fldCharType="end"/>
        </w:r>
      </w:p>
    </w:sdtContent>
  </w:sdt>
  <w:p w14:paraId="510F780E" w14:textId="77777777" w:rsidR="001575C2" w:rsidRDefault="0015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BC11E" w14:textId="77777777" w:rsidR="00FB08BB" w:rsidRDefault="00FB08BB" w:rsidP="00BF0776">
      <w:pPr>
        <w:spacing w:after="0" w:line="240" w:lineRule="auto"/>
      </w:pPr>
      <w:r>
        <w:separator/>
      </w:r>
    </w:p>
  </w:footnote>
  <w:footnote w:type="continuationSeparator" w:id="0">
    <w:p w14:paraId="5C02C356" w14:textId="77777777" w:rsidR="00FB08BB" w:rsidRDefault="00FB08BB" w:rsidP="00BF0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5655F"/>
    <w:multiLevelType w:val="multilevel"/>
    <w:tmpl w:val="561CE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3.%3.1."/>
      <w:lvlJc w:val="left"/>
      <w:pPr>
        <w:tabs>
          <w:tab w:val="num" w:pos="1468"/>
        </w:tabs>
        <w:ind w:left="146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76"/>
    <w:rsid w:val="0001602C"/>
    <w:rsid w:val="000617D4"/>
    <w:rsid w:val="000664DE"/>
    <w:rsid w:val="000B1371"/>
    <w:rsid w:val="000F7BA3"/>
    <w:rsid w:val="00113A7F"/>
    <w:rsid w:val="0012529F"/>
    <w:rsid w:val="00127F94"/>
    <w:rsid w:val="0014770D"/>
    <w:rsid w:val="001575C2"/>
    <w:rsid w:val="00183928"/>
    <w:rsid w:val="001A491D"/>
    <w:rsid w:val="001E052B"/>
    <w:rsid w:val="001E6219"/>
    <w:rsid w:val="00234FB7"/>
    <w:rsid w:val="00240372"/>
    <w:rsid w:val="00286EDC"/>
    <w:rsid w:val="00293BF2"/>
    <w:rsid w:val="002C2474"/>
    <w:rsid w:val="002D058F"/>
    <w:rsid w:val="002D1D8E"/>
    <w:rsid w:val="002E1D1A"/>
    <w:rsid w:val="002E527B"/>
    <w:rsid w:val="00320047"/>
    <w:rsid w:val="00415BB9"/>
    <w:rsid w:val="00450CBB"/>
    <w:rsid w:val="0046290B"/>
    <w:rsid w:val="00470FF9"/>
    <w:rsid w:val="004C7759"/>
    <w:rsid w:val="004D6B31"/>
    <w:rsid w:val="004E121C"/>
    <w:rsid w:val="004F7AB7"/>
    <w:rsid w:val="005057D5"/>
    <w:rsid w:val="00535974"/>
    <w:rsid w:val="0054279A"/>
    <w:rsid w:val="00574E4C"/>
    <w:rsid w:val="00576DBE"/>
    <w:rsid w:val="005D2485"/>
    <w:rsid w:val="00612DA1"/>
    <w:rsid w:val="006A7D25"/>
    <w:rsid w:val="006E2E15"/>
    <w:rsid w:val="006E3F9D"/>
    <w:rsid w:val="006F2C7F"/>
    <w:rsid w:val="00781673"/>
    <w:rsid w:val="007B6D2E"/>
    <w:rsid w:val="007F1E5F"/>
    <w:rsid w:val="008115B9"/>
    <w:rsid w:val="0081733E"/>
    <w:rsid w:val="00831985"/>
    <w:rsid w:val="00834C1B"/>
    <w:rsid w:val="008C1EC5"/>
    <w:rsid w:val="008E29E1"/>
    <w:rsid w:val="008F7D7F"/>
    <w:rsid w:val="009030AE"/>
    <w:rsid w:val="00971B86"/>
    <w:rsid w:val="00A269AF"/>
    <w:rsid w:val="00A34818"/>
    <w:rsid w:val="00A51CE1"/>
    <w:rsid w:val="00A73FFE"/>
    <w:rsid w:val="00AD0A7F"/>
    <w:rsid w:val="00B3632E"/>
    <w:rsid w:val="00B42FE0"/>
    <w:rsid w:val="00B80533"/>
    <w:rsid w:val="00B91AC0"/>
    <w:rsid w:val="00B956D6"/>
    <w:rsid w:val="00BF0776"/>
    <w:rsid w:val="00C052EE"/>
    <w:rsid w:val="00C80C54"/>
    <w:rsid w:val="00D22E3C"/>
    <w:rsid w:val="00D4322B"/>
    <w:rsid w:val="00D4717C"/>
    <w:rsid w:val="00D93E90"/>
    <w:rsid w:val="00DA45B5"/>
    <w:rsid w:val="00DB119A"/>
    <w:rsid w:val="00DB4313"/>
    <w:rsid w:val="00E13906"/>
    <w:rsid w:val="00E32548"/>
    <w:rsid w:val="00E464B2"/>
    <w:rsid w:val="00E54C1D"/>
    <w:rsid w:val="00E9555B"/>
    <w:rsid w:val="00ED39C1"/>
    <w:rsid w:val="00EE1C10"/>
    <w:rsid w:val="00F04767"/>
    <w:rsid w:val="00F32F5E"/>
    <w:rsid w:val="00F623D9"/>
    <w:rsid w:val="00FA5370"/>
    <w:rsid w:val="00FA7ED0"/>
    <w:rsid w:val="00FB08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3237A11"/>
  <w15:chartTrackingRefBased/>
  <w15:docId w15:val="{013D1A45-1420-4160-95A0-6A02C50D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76"/>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0776"/>
    <w:rPr>
      <w:rFonts w:ascii="Calibri" w:eastAsia="Calibri" w:hAnsi="Calibri" w:cs="Times New Roman"/>
      <w:lang w:val="en-US"/>
    </w:rPr>
  </w:style>
  <w:style w:type="paragraph" w:styleId="ListParagraph">
    <w:name w:val="List Paragraph"/>
    <w:basedOn w:val="Normal"/>
    <w:uiPriority w:val="34"/>
    <w:qFormat/>
    <w:rsid w:val="00BF0776"/>
    <w:pPr>
      <w:ind w:left="720"/>
      <w:contextualSpacing/>
    </w:pPr>
  </w:style>
  <w:style w:type="paragraph" w:styleId="Title">
    <w:name w:val="Title"/>
    <w:basedOn w:val="Normal"/>
    <w:link w:val="TitleChar"/>
    <w:qFormat/>
    <w:rsid w:val="00BF0776"/>
    <w:pPr>
      <w:widowControl/>
      <w:spacing w:after="0" w:line="240" w:lineRule="auto"/>
      <w:jc w:val="center"/>
    </w:pPr>
    <w:rPr>
      <w:rFonts w:ascii="Times New Roman" w:eastAsia="Times New Roman" w:hAnsi="Times New Roman"/>
      <w:sz w:val="24"/>
      <w:szCs w:val="20"/>
      <w:lang w:val="lv-LV"/>
    </w:rPr>
  </w:style>
  <w:style w:type="character" w:customStyle="1" w:styleId="TitleChar">
    <w:name w:val="Title Char"/>
    <w:basedOn w:val="DefaultParagraphFont"/>
    <w:link w:val="Title"/>
    <w:rsid w:val="00BF0776"/>
    <w:rPr>
      <w:rFonts w:ascii="Times New Roman" w:eastAsia="Times New Roman" w:hAnsi="Times New Roman" w:cs="Times New Roman"/>
      <w:sz w:val="24"/>
      <w:szCs w:val="20"/>
    </w:rPr>
  </w:style>
  <w:style w:type="paragraph" w:customStyle="1" w:styleId="Default">
    <w:name w:val="Default"/>
    <w:rsid w:val="00BF07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F077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PlainText">
    <w:name w:val="Plain Text"/>
    <w:basedOn w:val="Normal"/>
    <w:link w:val="PlainTextChar"/>
    <w:uiPriority w:val="99"/>
    <w:rsid w:val="00BF0776"/>
    <w:pPr>
      <w:widowControl/>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BF0776"/>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BF07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0776"/>
    <w:rPr>
      <w:rFonts w:ascii="Calibri" w:eastAsia="Calibri" w:hAnsi="Calibri" w:cs="Times New Roman"/>
      <w:lang w:val="en-US"/>
    </w:rPr>
  </w:style>
  <w:style w:type="character" w:styleId="CommentReference">
    <w:name w:val="annotation reference"/>
    <w:basedOn w:val="DefaultParagraphFont"/>
    <w:uiPriority w:val="99"/>
    <w:semiHidden/>
    <w:unhideWhenUsed/>
    <w:rsid w:val="00D22E3C"/>
    <w:rPr>
      <w:sz w:val="16"/>
      <w:szCs w:val="16"/>
    </w:rPr>
  </w:style>
  <w:style w:type="paragraph" w:styleId="CommentText">
    <w:name w:val="annotation text"/>
    <w:basedOn w:val="Normal"/>
    <w:link w:val="CommentTextChar"/>
    <w:uiPriority w:val="99"/>
    <w:semiHidden/>
    <w:unhideWhenUsed/>
    <w:rsid w:val="00D22E3C"/>
    <w:pPr>
      <w:spacing w:line="240" w:lineRule="auto"/>
    </w:pPr>
    <w:rPr>
      <w:sz w:val="20"/>
      <w:szCs w:val="20"/>
    </w:rPr>
  </w:style>
  <w:style w:type="character" w:customStyle="1" w:styleId="CommentTextChar">
    <w:name w:val="Comment Text Char"/>
    <w:basedOn w:val="DefaultParagraphFont"/>
    <w:link w:val="CommentText"/>
    <w:uiPriority w:val="99"/>
    <w:semiHidden/>
    <w:rsid w:val="00D22E3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E3C"/>
    <w:rPr>
      <w:b/>
      <w:bCs/>
    </w:rPr>
  </w:style>
  <w:style w:type="character" w:customStyle="1" w:styleId="CommentSubjectChar">
    <w:name w:val="Comment Subject Char"/>
    <w:basedOn w:val="CommentTextChar"/>
    <w:link w:val="CommentSubject"/>
    <w:uiPriority w:val="99"/>
    <w:semiHidden/>
    <w:rsid w:val="00D22E3C"/>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D22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3C"/>
    <w:rPr>
      <w:rFonts w:ascii="Segoe UI" w:eastAsia="Calibri" w:hAnsi="Segoe UI" w:cs="Segoe UI"/>
      <w:sz w:val="18"/>
      <w:szCs w:val="18"/>
      <w:lang w:val="en-US"/>
    </w:rPr>
  </w:style>
  <w:style w:type="character" w:styleId="Hyperlink">
    <w:name w:val="Hyperlink"/>
    <w:basedOn w:val="DefaultParagraphFont"/>
    <w:uiPriority w:val="99"/>
    <w:unhideWhenUsed/>
    <w:rsid w:val="002D0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pos@lgia.gov.lv" TargetMode="External"/><Relationship Id="rId13" Type="http://schemas.openxmlformats.org/officeDocument/2006/relationships/hyperlink" Target="http://www.latpos.lgi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91.216.2.20/S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tPos@lgi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tpos@lgia.gov.lv" TargetMode="External"/><Relationship Id="rId4" Type="http://schemas.openxmlformats.org/officeDocument/2006/relationships/settings" Target="settings.xml"/><Relationship Id="rId9" Type="http://schemas.openxmlformats.org/officeDocument/2006/relationships/hyperlink" Target="mailto:latpos@lgia.gov.lv" TargetMode="External"/><Relationship Id="rId14" Type="http://schemas.openxmlformats.org/officeDocument/2006/relationships/hyperlink" Target="http://91.216.2.20/S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015E-C7B3-4370-8F5B-280D49FF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11235</Words>
  <Characters>6405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Šķērstens</dc:creator>
  <cp:keywords/>
  <dc:description/>
  <cp:lastModifiedBy>Ivars Liepiņš</cp:lastModifiedBy>
  <cp:revision>10</cp:revision>
  <dcterms:created xsi:type="dcterms:W3CDTF">2020-08-04T06:02:00Z</dcterms:created>
  <dcterms:modified xsi:type="dcterms:W3CDTF">2020-08-10T09:56:00Z</dcterms:modified>
</cp:coreProperties>
</file>